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Blažek (14)</w:t>
      </w:r>
      <w:r>
        <w:t/>
      </w:r>
      <w:r>
        <w:tab/>
      </w:r>
      <w:r>
        <w:t>17326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Brouček (12)</w:t>
      </w:r>
      <w:r>
        <w:t/>
      </w:r>
      <w:r>
        <w:tab/>
      </w:r>
      <w:r>
        <w:t>12366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Kindl (12)</w:t>
      </w:r>
      <w:r>
        <w:t/>
      </w:r>
      <w:r>
        <w:tab/>
      </w:r>
      <w:r>
        <w:t>11871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Zoltán Bagári (13)</w:t>
      </w:r>
      <w:r>
        <w:t/>
      </w:r>
      <w:r>
        <w:tab/>
      </w:r>
      <w:r>
        <w:t>19459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