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KPD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Harca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737 469 027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BlagaI@seznam.cz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