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Janeček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Kamenický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Dvořáček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Janeček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Krátký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Nová Paka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12:00</w:t>
      </w:r>
      <w:r>
        <w:tab/>
      </w:r>
      <w:r>
        <w:t>Svitavy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Nová Paka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>Rokytnice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Náchod B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22.02.24</w:t>
      </w:r>
      <w:r>
        <w:tab/>
      </w:r>
      <w:r>
        <w:t>čt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17.03.24</w:t>
      </w:r>
      <w:r>
        <w:tab/>
      </w:r>
      <w:r>
        <w:t>ne</w:t>
      </w:r>
      <w:r>
        <w:tab/>
      </w:r>
      <w:r>
        <w:t>12:00</w:t>
      </w:r>
      <w:r>
        <w:tab/>
      </w:r>
      <w:r>
        <w:t>Svitavy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B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Č.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Kostelec B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07.11.23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Vrchlabí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12.03.24</w:t>
      </w:r>
      <w:r>
        <w:tab/>
      </w:r>
      <w:r>
        <w:t>út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Č.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Č. Kostelec B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Smiřice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Smiřice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Hylváty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Rokytnice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Rokytnice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Svitavy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Svitavy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17.03.24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Svitavy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D.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Č. Kostelec B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D. Králové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D.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Dobruška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23.01.24</w:t>
      </w:r>
      <w:r>
        <w:tab/>
      </w:r>
      <w:r>
        <w:t>út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Dobruška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V. Mýto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Náchod B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Vrchlabí A</w:t>
      </w:r>
      <w:r>
        <w:t> -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Vrchlabí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V. Mýto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Rokytnice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Náchod B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D.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07.11.23</w:t>
      </w:r>
      <w:r>
        <w:tab/>
      </w:r>
      <w:r>
        <w:t>út</w:t>
      </w:r>
      <w:r>
        <w:tab/>
      </w:r>
      <w:r>
        <w:t>16:30</w:t>
      </w:r>
      <w:r>
        <w:tab/>
      </w:r>
      <w:r>
        <w:t>Č. Kostelec B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Dobruška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Smiřice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Vrchlabí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Nová Paka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D. Králové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Č.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Dobruška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Smiřice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20:00</w:t>
      </w:r>
      <w:r>
        <w:tab/>
      </w:r>
      <w:r>
        <w:t>Vrchlabí A - </w:t>
      </w:r>
      <w:r>
        <w:rPr>
          <w:color w:val="00B050"/>
        </w:rPr>
        <w:t>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V. Mýto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Č.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Smiřice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Hylváty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Svitavy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Krátký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603817059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stavebniny@svitava.cz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D. Králové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Dobruška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V. Mýto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