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Tehovec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Kolín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SC Olympia Radotín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Vrchlabí SPVR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Tehovec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SK Žižkov Praha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SC Olympia Radotín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SKK Vrchlabí SPVR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KK Kolín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KK Jiří Poděbrady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KK Jiří Poděbrady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KK Kosmonosy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SKK Jičín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KK Kolín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SK Žižkov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28.01.24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Kuželky Tehovec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SC Olympia Radotín</w:t>
      </w:r>
      <w:r>
        <w:t> - SKK Vrchlabí SPVR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SKK Vrchlabí SPVR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SK Žižkov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Kuželky Tehovec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SKK Jičín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KK Jiří Poděbrady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KK Kosmonosy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Kolín</w:t>
      </w:r>
      <w:r>
        <w:t> - SC Olympia Radotín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Kosmonosy 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SC Olympia Radotín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Kolín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Jičín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 Žižkov Praha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Kuželky Tehovec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Kolín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09:00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Kuželky Tehovec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SC Olympia Radotín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Vrchlabí SPVR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Kosmonosy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Tehovec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Kolín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Jičín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SKK Vrchlabí SPVR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SC Olympia Radotín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 Žižkov Praha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KK Kolín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Kuželky Tehovec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SC Olympia Radotín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Kolín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Tehovec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603533129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Ujhelyi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606067384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ujhelyi@centrum.cz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733770725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Kynčl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737478448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kykyn636@seznam.cz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Šafránek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792316274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jirkasafranek12@seznam.cz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Král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602367337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kral.ales@centrum.cz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604426454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