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19.1.2024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2660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2366:2599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2376:2384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2479:2495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2607:2660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2553:2364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12.kola
          <w:br/>
        </w:t>
      </w:r>
      <w: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2670:2514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73.5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100.0 : 44.0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69.0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85.0 : 59.0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81.5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50.5 : 45.5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71.5 : 72.5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47.0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71.5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53.5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62.0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58.0 : 86.0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36.5 : 51.5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64.5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59.0 : 85.0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30.0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61.5 : 82.5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Polach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2599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470 - Eva Renková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2384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Procházka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Černý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Kadleček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23. hodu</w:t>
      </w:r>
      <w:r>
        <w:t> Jan Volhejn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2479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2495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Šatava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2660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ml.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474 - Jaroslav Hojka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2364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438 - </w:t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2514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</w:t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463.60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162.4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449.40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448.03</w:t>
      </w:r>
      <w:r>
        <w:rPr>
          <w:rFonts w:ascii="Times New Roman" w:hAnsi="Times New Roman" w:cs="Times New Roman"/>
        </w:rPr>
        <w:tab/>
        <w:t>314.7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447.60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444.80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443.31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144.6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441.79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438.33</w:t>
      </w:r>
      <w:r>
        <w:rPr>
          <w:rFonts w:ascii="Times New Roman" w:hAnsi="Times New Roman" w:cs="Times New Roman"/>
        </w:rPr>
        <w:tab/>
        <w:t>303.4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434.40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433.20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431.73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140.8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430.63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302.4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429.58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427.36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425.86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425.71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425.03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421.55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420.08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420.04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420.03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419.40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418.03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417.36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416.92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416.29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416.25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415.21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415.03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414.47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413.69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413.18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413.05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410.68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409.42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408.63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408.27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407.62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407.50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406.77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405.85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404.82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400.20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398.68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397.80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395.60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108.4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393.84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393.75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388.03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387.11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381.68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271.4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376.05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371.67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103.7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370.70</w:t>
      </w:r>
      <w:r>
        <w:rPr>
          <w:rFonts w:ascii="Times New Roman" w:hAnsi="Times New Roman" w:cs="Times New Roman"/>
        </w:rPr>
        <w:tab/>
        <w:t>270.8</w:t>
      </w:r>
      <w:r>
        <w:rPr>
          <w:rFonts w:ascii="Times New Roman" w:hAnsi="Times New Roman" w:cs="Times New Roman"/>
        </w:rPr>
        <w:tab/>
        <w:t>99.9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370.06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366.88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479.07</w:t>
      </w:r>
      <w:r>
        <w:rPr>
          <w:rFonts w:ascii="Times New Roman" w:hAnsi="Times New Roman" w:cs="Times New Roman"/>
          <w:color w:val="808080"/>
        </w:rPr>
        <w:tab/>
        <w:t>312.9</w:t>
      </w:r>
      <w:r>
        <w:rPr>
          <w:rFonts w:ascii="Times New Roman" w:hAnsi="Times New Roman" w:cs="Times New Roman"/>
          <w:color w:val="808080"/>
        </w:rPr>
        <w:tab/>
        <w:t>166.1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450.63</w:t>
      </w:r>
      <w:r>
        <w:rPr>
          <w:rFonts w:ascii="Times New Roman" w:hAnsi="Times New Roman" w:cs="Times New Roman"/>
          <w:color w:val="808080"/>
        </w:rPr>
        <w:tab/>
        <w:t>308.1</w:t>
      </w:r>
      <w:r>
        <w:rPr>
          <w:rFonts w:ascii="Times New Roman" w:hAnsi="Times New Roman" w:cs="Times New Roman"/>
          <w:color w:val="808080"/>
        </w:rPr>
        <w:tab/>
        <w:t>142.5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446.60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145.9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446.17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433.93</w:t>
      </w:r>
      <w:r>
        <w:rPr>
          <w:rFonts w:ascii="Times New Roman" w:hAnsi="Times New Roman" w:cs="Times New Roman"/>
          <w:color w:val="808080"/>
        </w:rPr>
        <w:tab/>
        <w:t>300.9</w:t>
      </w:r>
      <w:r>
        <w:rPr>
          <w:rFonts w:ascii="Times New Roman" w:hAnsi="Times New Roman" w:cs="Times New Roman"/>
          <w:color w:val="808080"/>
        </w:rPr>
        <w:tab/>
        <w:t>133.1</w:t>
      </w:r>
      <w:r>
        <w:rPr>
          <w:rFonts w:ascii="Times New Roman" w:hAnsi="Times New Roman" w:cs="Times New Roman"/>
          <w:color w:val="808080"/>
        </w:rPr>
        <w:tab/>
        <w:t>8.1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418.61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135.3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414.67</w:t>
      </w:r>
      <w:r>
        <w:rPr>
          <w:rFonts w:ascii="Times New Roman" w:hAnsi="Times New Roman" w:cs="Times New Roman"/>
          <w:color w:val="808080"/>
        </w:rPr>
        <w:tab/>
        <w:t>293.4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280.3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412.83</w:t>
      </w:r>
      <w:r>
        <w:rPr>
          <w:rFonts w:ascii="Times New Roman" w:hAnsi="Times New Roman" w:cs="Times New Roman"/>
          <w:color w:val="808080"/>
        </w:rPr>
        <w:tab/>
        <w:t>304.7</w:t>
      </w:r>
      <w:r>
        <w:rPr>
          <w:rFonts w:ascii="Times New Roman" w:hAnsi="Times New Roman" w:cs="Times New Roman"/>
          <w:color w:val="808080"/>
        </w:rPr>
        <w:tab/>
        <w:t>108.2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408.67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403.70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116.2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397.75</w:t>
      </w:r>
      <w:r>
        <w:rPr>
          <w:rFonts w:ascii="Times New Roman" w:hAnsi="Times New Roman" w:cs="Times New Roman"/>
          <w:color w:val="808080"/>
        </w:rPr>
        <w:tab/>
        <w:t>281.3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392.58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109.9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354.75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99.3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327.50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19.01.2024</w:t>
      </w:r>
      <w:r>
        <w:tab/>
        <w:t>TJ Sparta Kutná Hora C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23692</w:t>
      </w:r>
      <w:r>
        <w:tab/>
        <w:t>Tomáš Hašek</w:t>
      </w:r>
      <w:r>
        <w:tab/>
        <w:t>19.01.2024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19.01.2024</w:t>
      </w:r>
      <w:r>
        <w:tab/>
        <w:t>KK Vlašim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27425</w:t>
      </w:r>
      <w:r>
        <w:tab/>
        <w:t>Vojtěch Kaucner</w:t>
      </w:r>
      <w:r>
        <w:tab/>
        <w:t>19.01.2024</w:t>
      </w:r>
      <w:r>
        <w:tab/>
        <w:t>TJ Sparta Kutná Hora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17417</w:t>
      </w:r>
      <w:r>
        <w:tab/>
        <w:t>Miroslav Kopecký</w:t>
      </w:r>
      <w:r>
        <w:tab/>
        <w:t>19.01.2024</w:t>
      </w:r>
      <w:r>
        <w:tab/>
        <w:t>TJ Sparta Kutná Hora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27424</w:t>
      </w:r>
      <w:r>
        <w:tab/>
        <w:t>Daniel Janeček</w:t>
      </w:r>
      <w:r>
        <w:tab/>
        <w:t>19.01.2024</w:t>
      </w:r>
      <w:r>
        <w:tab/>
        <w:t>TJ Sparta Kutná Hora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Sparta Kutná Hora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