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 xml:space="preserve">
  <w:body>
    <w:p w:rsidRDefault="003D381D" w:rsidP="0059733D">
      <w:pPr>
        <w:pStyle w:val="Nadpis1"/>
        <w:keepNext w:val="0"/>
        <w:tabs>
          <w:tab w:val="clear" w:pos="432"/>
        </w:tabs>
        <w:rPr>
          <w:rFonts w:ascii="Arial" w:hAnsi="Arial"/>
          <w:smallCaps/>
          <w:color w:val="0000FF"/>
          <w:sz w:val="40"/>
        </w:rPr>
      </w:pP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51584" behindDoc="0" locked="0" layoutInCell="1" allowOverlap="1">
                <wp:simplePos x="0" y="0"/>
                <wp:positionH relativeFrom="column">
                  <wp:posOffset>-635</wp:posOffset>
                </wp:positionH>
                <wp:positionV relativeFrom="paragraph">
                  <wp:posOffset>192405</wp:posOffset>
                </wp:positionV>
                <wp:extent cx="1000125" cy="781050"/>
                <wp:effectExtent l="0" t="0" r="0" b="0"/>
                <wp:wrapNone/>
                <wp:docPr id="15" name="WordArt 310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1000125" cy="781050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FF00FF"/>
                                <w:sz w:val="72"/>
                                <w:szCs w:val="72"/>
                                <w14:shadow w14:blurRad="0" w14:dist="53975" w14:dir="2700000" w14:sx="100000" w14:sy="100000" w14:kx="0" w14:ky="0" w14:algn="ctr">
                                  <w14:srgbClr w14:val="00CCFF"/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FF00FF"/>
                                      </w14:gs>
                                      <w14:gs w14:pos="50000">
                                        <w14:srgbClr w14:val="750075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STK</w:t>
                            </w:r>
                          </w:p>
                        </w:txbxContent>
                      </wps:txbx>
                      <wps:bodyPr wrap="square" numCol="1" fromWordArt="1">
                        <a:prstTxWarp prst="textSlantUp">
                          <a:avLst>
                            <a:gd name="adj" fmla="val 32056"/>
                          </a:avLst>
                        </a:prstTxWarp>
                        <a:no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type id="_x0000_t202" coordsize="21600,21600" o:spt="202" path="m,l,21600r21600,l21600,xe">
                <v:stroke joinstyle="miter"/>
                <v:path gradientshapeok="t" o:connecttype="rect"/>
              </v:shapetype>
              <v:shape id="WordArt 310" o:spid="_x0000_s1026" type="#_x0000_t202" style="position:absolute;left:0;text-align:left;margin-left:-.05pt;margin-top:15.15pt;width:78.75pt;height:61.5pt;z-index:251651584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6H2wUAAIAAN4DAAAOAAAAZHJzL2Uyb0RvYy54bWysk8tu2zAQRfcF+g8E97UkB04DIXLgJm03&#10;6QOwg6zHfFhqRQ5L0pb89x3Sih20u6IbwSSHl+feGd/ejaZnB+VDh7bh1azkTFmBsrO7hj9tPr27&#10;4SxEsBJ6tKrhRxX43fLtm9vB1WqOLfZSeUYiNtSDa3gbo6uLIohWGQgzdMrSoUZvINLS7wrpYSB1&#10;0xfzsrwuBvTSeRQqBNp9OB3yZdbXWon4TeugIusbTmwxf33+btO3WN5CvfPg2k5MGPAPFAY6S4+e&#10;pR4gAtv77i8p0wmPAXWcCTQFat0JlT2Qm6r8w826BaeyFwonuHNM4f/Jiq+H7551knq34MyCoR49&#10;U6QrH9lVlfMZXKipbO2oMI4fcKTa7DW4RxQ/A7N434LdqZX3OLQKJPFVJDZtZxeboyPlvLtRY/wo&#10;O2pFleIvXumntoU6pJe2wxeUdAX2EfNro/YmJUyZMUKgZh7PDSRFJhJXWZbVnIwIOnt/U5WL7KCA&#10;+uW28yF+VmhY+tFwTwOS1eHwGGKigfqlZEJLNCeuOG5HKkmIW5RHghxocBoefu3BKzK8N/dIc0Yu&#10;tUczxZjWiTvJbsZn8G56OxL1ugcbn9wFIc+QnBoB8gdJmZ4m8gA9u5qXi+scGdSZ94x70k13La4o&#10;MN1lLxfSyQsNUb4zDXya0tfrXHX5Wy5/AwAA//8DAFBLAwQUAAYACAAAACEAlHAzDtwAAAAIAQAA&#10;DwAAAGRycy9kb3ducmV2LnhtbEyPzU7DMBCE70i8g7WVuLXrkpZCGqdCIK6g/iFxc+NtEhGvo9ht&#10;wtvjnOA2qxnNfJttBtuIK3W+dqxgPpMgiAtnai4VHPZv00cQPmg2unFMCn7Iwya/vcl0alzPW7ru&#10;QiliCftUK6hCaFNEX1RktZ+5ljh6Z9dZHeLZlWg63cdy2+C9lA9odc1xodItvVRUfO8uVsHx/fz1&#10;uZAf5atdtr0bJLJ9QqXuJsPzGkSgIfyFYcSP6JBHppO7sPGiUTCdx6CCRCYgRnu5WoA4jSJJAPMM&#10;/z+Q/wIAAP//AwBQSwECLQAUAAYACAAAACEAtoM4kv4AAADhAQAAEwAAAAAAAAAAAAAAAAAAAAAA&#10;W0NvbnRlbnRfVHlwZXNdLnhtbFBLAQItABQABgAIAAAAIQA4/SH/1gAAAJQBAAALAAAAAAAAAAAA&#10;AAAAAC8BAABfcmVscy8ucmVsc1BLAQItABQABgAIAAAAIQB6H2wUAAIAAN4DAAAOAAAAAAAAAAAA&#10;AAAAAC4CAABkcnMvZTJvRG9jLnhtbFBLAQItABQABgAIAAAAIQCUcDMO3AAAAAgBAAAPAAAAAAAA&#10;AAAAAAAAAFoEAABkcnMvZG93bnJldi54bWxQSwUGAAAAAAQABADzAAAAYwUAAAAA&#10;" filled="f" stroked="f">
                <o:lock v:ext="edit" shapetype="t"/>
                <v:textbox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FF00FF"/>
                          <w:sz w:val="72"/>
                          <w:szCs w:val="72"/>
                          <w14:shadow w14:blurRad="0" w14:dist="53975" w14:dir="2700000" w14:sx="100000" w14:sy="100000" w14:kx="0" w14:ky="0" w14:algn="ctr">
                            <w14:srgbClr w14:val="00CCFF"/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FF00FF"/>
                                </w14:gs>
                                <w14:gs w14:pos="50000">
                                  <w14:srgbClr w14:val="750075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STK</w:t>
                      </w:r>
                    </w:p>
                  </w:txbxContent>
                </v:textbox>
              </v:shape>
            </w:pict>
          </mc:Fallback>
        </mc:AlternateContent>
      </w:r>
      <w:r>
        <w:rPr>
          <w:rFonts w:ascii="Arial" w:hAnsi="Arial"/>
          <w:sz w:val="24"/>
        </w:rPr>
        <w:tab/>
      </w:r>
      <w:r>
        <w:rPr>
          <w:rFonts w:ascii="Arial" w:hAnsi="Arial"/>
        </w:rPr>
        <mc:AlternateContent>
          <mc:Choice Requires="wps">
            <w:drawing>
              <wp:anchor distT="0" distB="0" distL="114300" distR="114300" simplePos="0" relativeHeight="251649536" behindDoc="0" locked="0" layoutInCell="1" allowOverlap="1">
                <wp:simplePos x="0" y="0"/>
                <wp:positionH relativeFrom="column">
                  <wp:posOffset>1457960</wp:posOffset>
                </wp:positionH>
                <wp:positionV relativeFrom="paragraph">
                  <wp:posOffset>27305</wp:posOffset>
                </wp:positionV>
                <wp:extent cx="3621405" cy="666115"/>
                <wp:effectExtent l="10795" t="15875" r="53975" b="0"/>
                <wp:wrapNone/>
                <wp:docPr id="16" name="WordArt 307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SpPr txBox="1">
                        <a:spLocks noChangeArrowheads="1" noChangeShapeType="1" noTextEdit="1"/>
                      </wps:cNvSpPr>
                      <wps:spPr bwMode="auto">
                        <a:xfrm>
                          <a:off x="0" y="0"/>
                          <a:ext cx="3621405" cy="666115"/>
                        </a:xfrm>
                        <a:prstGeom prst="rect">
                          <a:avLst/>
                        </a:prstGeom>
                      </wps:spPr>
                      <wps:txbx>
                        <w:txbxContent>
                          <w:p w:rsidRDefault="0013477C" w:rsidP="00FD52C5">
                            <w:pPr>
                              <w:pStyle w:val="Normlnweb"/>
                              <w:spacing w:before="0" w:beforeAutospacing="0" w:after="0" w:afterAutospacing="0"/>
                              <w:jc w:val="center"/>
                            </w:pPr>
                            <w:r>
                              <w:rPr>
                                <w:rFonts w:ascii="Impact" w:hAnsi="Impact"/>
                                <w:shadow/>
                                <w:color w:val="760076"/>
                                <w:spacing w:val="-36"/>
                                <w:sz w:val="72"/>
                                <w:szCs w:val="72"/>
                                <w14:shadow w14:blurRad="0" w14:dist="63500" w14:dir="2212194" w14:sx="100000" w14:sy="100000" w14:kx="0" w14:ky="0" w14:algn="ctr">
                                  <w14:srgbClr w14:val="00CCFF">
                                    <w14:alpha w14:val="50000"/>
                                  </w14:srgbClr>
                                </w14:shadow>
                                <w14:textOutline w14:w="9359" w14:cap="flat" w14:cmpd="sng" w14:algn="ctr">
                                  <w14:solidFill>
                                    <w14:srgbClr w14:val="3366FF"/>
                                  </w14:solidFill>
                                  <w14:prstDash w14:val="solid"/>
                                  <w14:miter w14:lim="100000"/>
                                </w14:textOutline>
                                <w14:textFill>
                                  <w14:gradFill>
                                    <w14:gsLst>
                                      <w14:gs w14:pos="0">
                                        <w14:srgbClr w14:val="760076"/>
                                      </w14:gs>
                                      <w14:gs w14:pos="100000">
                                        <w14:srgbClr w14:val="FF00FF"/>
                                      </w14:gs>
                                    </w14:gsLst>
                                    <w14:lin w14:ang="5400000" w14:scaled="1"/>
                                  </w14:gradFill>
                                </w14:textFill>
                              </w:rPr>
                              <w:t>Z   P   R   A   V   O   D   A   J</w:t>
                            </w:r>
                          </w:p>
                        </w:txbxContent>
                      </wps:txbx>
                      <wps:bodyPr wrap="square" numCol="1" fromWordArt="1">
                        <a:prstTxWarp prst="textCanUp">
                          <a:avLst>
                            <a:gd name="adj" fmla="val 79884"/>
                          </a:avLst>
                        </a:prstTxWarp>
                        <a:spAutoFit/>
                      </wps:bodyPr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shape id="WordArt 307" o:spid="_x0000_s1027" type="#_x0000_t202" style="position:absolute;left:0;text-align:left;margin-left:114.8pt;margin-top:2.15pt;width:285.15pt;height:52.45pt;z-index:251649536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muYI/AgIAAOMDAAAOAAAAZHJzL2Uyb0RvYy54bWysU01v2zAMvQ/YfxB0X2ynaZoZcYosXXfp&#10;PoCm6JmR5NibZWqSEjv/vpTspMV2G3YRLIp8fO+RXt72umFHZV2NbcGzScqZagXKut0X/Gl7/2HB&#10;mfPQSmiwVQU/KcdvV+/fLTuTqylW2EhlGYG0Lu9MwSvvTZ4kTlRKg5ugUS09lmg1eLrafSItdISu&#10;m2SapvOkQyuNRaGco+jd8MhXEb8slfDfy9Ipz5qCEzcfTxvPXTiT1RLyvQVT1WKkAf/AQkPdUtML&#10;1B14YAdb/wWla2HRYeknAnWCZVkLFTWQmiz9Q81jBUZFLWSOMxeb3P+DFd+OPyyrJc1uxlkLmmb0&#10;TJaurWdX6U3wpzMup7RHQ4m+/4Q95Uatzjyg+OVYi5sK2r1aW4tdpUASv4zAxnBUsT0ZQo7Rrer9&#10;Z1nTKLIAn7zBH5q50GnXfUVJJXDwGLv1pdXBYfKMEQUa5ukyQEJkgoJX82k2S685E/Q2n8+z7Dq2&#10;gPxcbazzXxRqFj4KbmlBIjocH5wPbCA/p4zUApuBl+93/WDV2ZYdyhNx7Wh/Cu5+H8Aq0n3QG6R1&#10;I7GlRT26Ge6BfkDf9s9gzUjBE/kNtE/mlUdcJDlOA+RPAtINreURGnbzcbGYjaIi6QvnATXUOrMm&#10;1+7rKCjYO/AcBdEmxZpx68Oqvr3HrNd/c/UCAAD//wMAUEsDBBQABgAIAAAAIQBaZ3Pm3QAAAAkB&#10;AAAPAAAAZHJzL2Rvd25yZXYueG1sTI/LTsMwEEX3SPyDNUjsqN0ApQ5xqoqHxIINJd1P4yGJiMdR&#10;7Dbp32NWsBzdo3vPFJvZ9eJEY+g8G1guFAji2tuOGwPV5+vNGkSIyBZ7z2TgTAE25eVFgbn1E3/Q&#10;aRcbkUo45GigjXHIpQx1Sw7Dwg/EKfvyo8OYzrGRdsQplbteZkqtpMOO00KLAz21VH/vjs5AjHa7&#10;PFcvLrzt5/fnqVX1PVbGXF/N20cQkeb4B8OvflKHMjkd/JFtEL2BLNOrhBq4uwWR8getNYhDApXO&#10;QJaF/P9B+QMAAP//AwBQSwECLQAUAAYACAAAACEAtoM4kv4AAADhAQAAEwAAAAAAAAAAAAAAAAAA&#10;AAAAW0NvbnRlbnRfVHlwZXNdLnhtbFBLAQItABQABgAIAAAAIQA4/SH/1gAAAJQBAAALAAAAAAAA&#10;AAAAAAAAAC8BAABfcmVscy8ucmVsc1BLAQItABQABgAIAAAAIQCmuYI/AgIAAOMDAAAOAAAAAAAA&#10;AAAAAAAAAC4CAABkcnMvZTJvRG9jLnhtbFBLAQItABQABgAIAAAAIQBaZ3Pm3QAAAAkBAAAPAAAA&#10;AAAAAAAAAAAAAFwEAABkcnMvZG93bnJldi54bWxQSwUGAAAAAAQABADzAAAAZgUAAAAA&#10;" filled="f" stroked="f">
                <o:lock v:ext="edit" shapetype="t"/>
                <v:textbox style="mso-fit-shape-to-text:t">
                  <w:txbxContent>
                    <w:p w:rsidRDefault="0013477C" w:rsidP="00FD52C5">
                      <w:pPr>
                        <w:pStyle w:val="Normlnweb"/>
                        <w:spacing w:before="0" w:beforeAutospacing="0" w:after="0" w:afterAutospacing="0"/>
                        <w:jc w:val="center"/>
                      </w:pPr>
                      <w:r>
                        <w:rPr>
                          <w:rFonts w:ascii="Impact" w:hAnsi="Impact"/>
                          <w:shadow/>
                          <w:color w:val="760076"/>
                          <w:spacing w:val="-36"/>
                          <w:sz w:val="72"/>
                          <w:szCs w:val="72"/>
                          <w14:shadow w14:blurRad="0" w14:dist="63500" w14:dir="2212194" w14:sx="100000" w14:sy="100000" w14:kx="0" w14:ky="0" w14:algn="ctr">
                            <w14:srgbClr w14:val="00CCFF">
                              <w14:alpha w14:val="50000"/>
                            </w14:srgbClr>
                          </w14:shadow>
                          <w14:textOutline w14:w="9359" w14:cap="flat" w14:cmpd="sng" w14:algn="ctr">
                            <w14:solidFill>
                              <w14:srgbClr w14:val="3366FF"/>
                            </w14:solidFill>
                            <w14:prstDash w14:val="solid"/>
                            <w14:miter w14:lim="100000"/>
                          </w14:textOutline>
                          <w14:textFill>
                            <w14:gradFill>
                              <w14:gsLst>
                                <w14:gs w14:pos="0">
                                  <w14:srgbClr w14:val="760076"/>
                                </w14:gs>
                                <w14:gs w14:pos="100000">
                                  <w14:srgbClr w14:val="FF00FF"/>
                                </w14:gs>
                              </w14:gsLst>
                              <w14:lin w14:ang="5400000" w14:scaled="1"/>
                            </w14:gradFill>
                          </w14:textFill>
                        </w:rPr>
                        <w:t>Z   P   R   A   V   O   D   A   J</w:t>
                      </w:r>
                    </w:p>
                  </w:txbxContent>
                </v:textbox>
              </v:shape>
            </w:pict>
          </mc:Fallback>
        </mc:AlternateContent>
      </w:r>
    </w:p>
    <w:p w:rsidRDefault="00FD52C5" w:rsidP="0059733D">
      <w:pPr>
        <w:pStyle w:val="Zhlav"/>
        <w:widowControl w:val="0"/>
        <w:tabs>
          <w:tab w:val="left" w:pos="708"/>
        </w:tabs>
        <w:rPr>
          <w:rFonts w:ascii="Arial" w:hAnsi="Arial" w:cs="Arial"/>
        </w:rPr>
      </w:pPr>
      <w:r>
        <w:rPr>
          <w:rFonts w:ascii="Arial" w:hAnsi="Arial" w:cs="Arial"/>
        </w:rPr>
        <w:drawing>
          <wp:anchor distT="0" distB="0" distL="114935" distR="114935" simplePos="0" relativeHeight="251652608" behindDoc="1" locked="0" layoutInCell="1" allowOverlap="1">
            <wp:simplePos x="0" y="0"/>
            <wp:positionH relativeFrom="column">
              <wp:posOffset>2621915</wp:posOffset>
            </wp:positionH>
            <wp:positionV relativeFrom="paragraph">
              <wp:posOffset>140970</wp:posOffset>
            </wp:positionV>
            <wp:extent cx="1226820" cy="903605"/>
            <wp:effectExtent l="0" t="0" r="0" b="0"/>
            <wp:wrapNone/>
            <wp:docPr id="311" name="obrázek 31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11"/>
                    <pic:cNvPicPr>
                      <a:picLocks noChangeAspect="1" noChangeArrowheads="1"/>
                    </pic:cNvPicPr>
                  </pic:nvPicPr>
                  <pic:blipFill>
                    <a:blip r:embed="rId8" cstate="print">
                      <a:lum bright="10000"/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 l="25867" t="22678" r="19135" b="293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226820" cy="903605"/>
                    </a:xfrm>
                    <a:prstGeom prst="rect">
                      <a:avLst/>
                    </a:prstGeom>
                    <a:solidFill>
                      <a:srgbClr val="FFFFFF"/>
                    </a:solidFill>
                    <a:ln>
                      <a:noFill/>
                    </a:ln>
                  </pic:spPr>
                </pic:pic>
              </a:graphicData>
            </a:graphic>
            <wp14:sizeRelH relativeFrom="page">
              <wp14:pctWidth>0</wp14:pctWidth>
            </wp14:sizeRelH>
            <wp14:sizeRelV relativeFrom="page">
              <wp14:pctHeight>0</wp14:pctHeight>
            </wp14:sizeRelV>
          </wp:anchor>
        </w:drawing>
      </w:r>
    </w:p>
    <w:p w:rsidRDefault="004B7C5B" w:rsidP="0059733D">
      <w:pPr>
        <w:pStyle w:val="Zhlav"/>
        <w:widowControl w:val="0"/>
        <w:tabs>
          <w:tab w:val="left" w:pos="708"/>
        </w:tabs>
        <w:jc w:val="center"/>
        <w:rPr>
          <w:rFonts w:ascii="Arial" w:hAnsi="Arial" w:cs="Arial"/>
        </w:rPr>
      </w:pPr>
      <w:r>
        <w:rPr>
          <w:rFonts w:ascii="Arial" w:hAnsi="Arial" w:cs="Arial"/>
        </w:rPr>
        <w:br/>
      </w:r>
    </w:p>
    <w:p w:rsidRDefault="00E656E4" w:rsidP="006F6C9E">
      <w:pPr>
        <w:widowControl w:val="0"/>
        <w:jc w:val="center"/>
        <w:rPr>
          <w:rFonts w:ascii="Arial" w:hAnsi="Arial" w:cs="Arial"/>
          <w:b/>
          <w:bCs/>
          <w:iCs/>
          <w:color w:val="FFFFFF"/>
          <w:sz w:val="36"/>
          <w:szCs w:val="36"/>
        </w:rPr>
      </w:pPr>
      <w:r>
        <w:rPr>
          <w:rFonts w:ascii="Arial" w:hAnsi="Arial" w:cs="Arial"/>
          <w:b/>
          <w:bCs/>
          <w:iCs/>
          <w:color w:val="FFFFFF"/>
          <w:sz w:val="36"/>
          <w:szCs w:val="36"/>
        </w:rPr>
        <w:t>Č.13</w:t>
      </w:r>
    </w:p>
    <w:p w:rsidRDefault="004B7C5B" w:rsidP="0059733D">
      <w:pPr>
        <w:widowControl w:val="0"/>
        <w:rPr>
          <w:rFonts w:ascii="Arial" w:hAnsi="Arial" w:cs="Arial"/>
          <w:b/>
          <w:bCs/>
          <w:i/>
          <w:iCs/>
        </w:rPr>
      </w:pPr>
    </w:p>
    <w:p w:rsidRDefault="00FD52C5" w:rsidP="00E656E4">
      <w:pPr>
        <w:pStyle w:val="Rejstk"/>
        <w:widowControl w:val="0"/>
        <w:suppressLineNumbers w:val="0"/>
        <w:tabs>
          <w:tab w:val="right" w:pos="9781"/>
        </w:tabs>
        <w:spacing w:line="360" w:lineRule="auto"/>
        <w:jc w:val="left"/>
        <w:rPr>
          <w:rFonts w:ascii="Arial" w:hAnsi="Arial" w:cs="Arial"/>
          <w:sz w:val="24"/>
        </w:rPr>
      </w:pPr>
      <w:r>
        <w:rPr>
          <w:rFonts w:ascii="Arial" w:hAnsi="Arial" w:cs="Arial"/>
          <w:bCs/>
          <w:kern w:val="1"/>
          <w:sz w:val="24"/>
          <w:szCs w:val="32"/>
        </w:rPr>
        <mc:AlternateContent>
          <mc:Choice Requires="wps">
            <w:drawing>
              <wp:anchor distT="0" distB="0" distL="114300" distR="114300" simplePos="0" relativeHeight="251650560" behindDoc="0" locked="0" layoutInCell="1" allowOverlap="1">
                <wp:simplePos x="0" y="0"/>
                <wp:positionH relativeFrom="column">
                  <wp:posOffset>0</wp:posOffset>
                </wp:positionH>
                <wp:positionV relativeFrom="paragraph">
                  <wp:posOffset>212090</wp:posOffset>
                </wp:positionV>
                <wp:extent cx="6223000" cy="0"/>
                <wp:effectExtent l="19685" t="26670" r="24765" b="20955"/>
                <wp:wrapNone/>
                <wp:docPr id="312" name="Line 308"/>
                <wp:cNvGraphicFramePr>
                  <a:graphicFrameLocks xmlns:a="http://schemas.openxmlformats.org/drawingml/2006/main"/>
                </wp:cNvGraphicFramePr>
                <a:graphic xmlns:a="http://schemas.openxmlformats.org/drawingml/2006/main">
                  <a:graphicData uri="http://schemas.microsoft.com/office/word/2010/wordprocessingShape">
                    <wps:wsp>
                      <wps:cNvCnPr>
                        <a:cxnSpLocks noChangeShapeType="1"/>
                      </wps:cNvCnPr>
                      <wps:spPr bwMode="auto">
                        <a:xfrm>
                          <a:off x="0" y="0"/>
                          <a:ext cx="6223000" cy="0"/>
                        </a:xfrm>
                        <a:prstGeom prst="line">
                          <a:avLst/>
                        </a:prstGeom>
                        <a:noFill/>
                        <a:ln w="38160">
                          <a:solidFill>
                            <a:srgbClr val="0000FF"/>
                          </a:solidFill>
                          <a:miter lim="800000"/>
                          <a:headEnd/>
                          <a:tailEnd/>
                        </a:ln>
                        <a:effectLst/>
                        <a:extLst>
                          <a:ext uri="{909E8E84-426E-40DD-AFC4-6F175D3DCCD1}">
                            <a14:hiddenFill xmlns:a14="http://schemas.microsoft.com/office/drawing/2010/main">
                              <a:noFill/>
                            </a14:hiddenFill>
                          </a:ext>
                          <a:ext uri="{AF507438-7753-43E0-B8FC-AC1667EBCBE1}">
                            <a14:hiddenEffects xmlns:a14="http://schemas.microsoft.com/office/drawing/2010/main">
                              <a:effectLst>
                                <a:outerShdw dist="35921" dir="2700000" algn="ctr" rotWithShape="0">
                                  <a:srgbClr val="808080"/>
                                </a:outerShdw>
                              </a:effectLst>
                            </a14:hiddenEffects>
                          </a:ext>
                        </a:extLst>
                      </wps:spPr>
                      <wps:bodyPr/>
                    </wps:wsp>
                  </a:graphicData>
                </a:graphic>
                <wp14:sizeRelH relativeFrom="page">
                  <wp14:pctWidth>0</wp14:pctWidth>
                </wp14:sizeRelH>
                <wp14:sizeRelV relativeFrom="page">
                  <wp14:pctHeight>0</wp14:pctHeight>
                </wp14:sizeRelV>
              </wp:anchor>
            </w:drawing>
          </mc:Choice>
          <mc:Fallback>
            <w:pict>
              <v:line w14:anchorId="6464C950" id="Line 308" o:spid="_x0000_s1026" style="position:absolute;z-index:251650560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page;mso-height-relative:page" from="0,16.7pt" to="490pt,16.7pt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C/pMqDlgIAAHIFAAAOAAAAZHJzL2Uyb0RvYy54bWysVFFvmzAQfp+0/2D5nQKBJBSVVC2BvXRb&#10;pXbas4NNsGZsZLsh0bT/vrOTsKZ7maYmEvLZd+fv7vvON7f7XqAd04YrWeD4KsKIyUZRLrcF/vZc&#10;BxlGxhJJiVCSFfjADL5dffxwMw45m6lOCco0giTS5ONQ4M7aIQ9D03SsJ+ZKDUzCYat0TyyYehtS&#10;TUbI3otwFkWLcFSaDlo1zBjYXR8P8crnb1vW2K9ta5hFosCAzfqv9t+N+4arG5JvNRk63pxgkP9A&#10;0RMu4dIp1ZpYgl40/ytVzxutjGrtVaP6ULUtb5ivAaqJozfVPHVkYL4WaI4ZpjaZ90vbfNk9asQp&#10;cJdgJEkPHD1wyVASZa4542By8Cnlo3blNXv5NDyo5odBUpUdkVvmQT4fBgiMXUR4EeIMM8AVm/Gz&#10;ouBDXqzyndq3uncpoQdo7wk5TISwvUUNbC5msySKgLfmfBaS/Bw4aGM/MdUjtyiwANQ+Mdk9GOuA&#10;kPzs4u6RquZCeL6FRGOBkyxeRD7CKMGpO3V+Rm83pdBoR5xk4FfXviw4ee3WcwvCFbwvcOa8TlLq&#10;GKGVpP4aS7g4rgGKkC4585I84gNrb2Hp96FgL5ef19F1lVVZGqSzRRWk0Xod3NVlGizqeDlfJ+uy&#10;XMe/HOo4zTtOKZMO+Fm6cfpv0jgN0VF0k3inFoWX2X0vAewl0rt6Hi3TJAuWy3kSpEkVBfdZXQZ3&#10;ZbxYLKv78r56g7Ty1Zv3ATu10qFSL8DGU0dHRLkTQzK/nsUYDBj12fLIDyJiC29UYzVGWtnv3HZe&#10;u051LscF8Vnk/ifip+zHRpw5dNbEwqm2P60Czs/8+pFwU3Ccp42ih0d9HhUYbB90eoTcy/HahvXr&#10;p3L1GwAA//8DAFBLAwQUAAYACAAAACEAWUL1ZtsAAAAGAQAADwAAAGRycy9kb3ducmV2LnhtbEyP&#10;wU7DMBBE70j8g7VI3KhTCigNcaoKwYELtAXB1YmXOMJeR7Gbpn/Poh7gODOrmbflavJOjDjELpCC&#10;+SwDgdQE01Gr4P3t6SoHEZMmo10gVHDECKvq/KzUhQkH2uK4S63gEoqFVmBT6gspY2PR6zgLPRJn&#10;X2HwOrEcWmkGfeBy7+R1lt1JrzviBat7fLDYfO/2XsH2sz86/FjP85faPj4vb8fXzUYqdXkxre9B&#10;JJzS3zH84jM6VMxUhz2ZKJwCfiQpWCxuQHC6zDM26pMhq1L+x69+AAAA//8DAFBLAQItABQABgAI&#10;AAAAIQC2gziS/gAAAOEBAAATAAAAAAAAAAAAAAAAAAAAAABbQ29udGVudF9UeXBlc10ueG1sUEsB&#10;Ai0AFAAGAAgAAAAhADj9If/WAAAAlAEAAAsAAAAAAAAAAAAAAAAALwEAAF9yZWxzLy5yZWxzUEsB&#10;Ai0AFAAGAAgAAAAhAL+kyoOWAgAAcgUAAA4AAAAAAAAAAAAAAAAALgIAAGRycy9lMm9Eb2MueG1s&#10;UEsBAi0AFAAGAAgAAAAhAFlC9WbbAAAABgEAAA8AAAAAAAAAAAAAAAAA8AQAAGRycy9kb3ducmV2&#10;LnhtbFBLBQYAAAAABAAEAPMAAAD4BQAAAAA=&#10;" strokecolor="blue" strokeweight="1.06mm">
                <v:stroke joinstyle="miter"/>
              </v:line>
            </w:pict>
          </mc:Fallback>
        </mc:AlternateContent>
      </w:r>
      <w:r>
        <w:rPr>
          <w:rFonts w:ascii="Arial" w:hAnsi="Arial" w:cs="Arial"/>
          <w:bCs/>
          <w:kern w:val="1"/>
          <w:sz w:val="24"/>
          <w:szCs w:val="32"/>
        </w:rPr>
        <w:t>Ročník 2024/2025</w:t>
      </w:r>
      <w:r>
        <w:rPr>
          <w:rFonts w:ascii="Arial" w:hAnsi="Arial" w:cs="Arial"/>
          <w:sz w:val="24"/>
        </w:rPr>
        <w:tab/>
      </w:r>
      <w:r>
        <w:rPr>
          <w:rFonts w:ascii="Arial" w:hAnsi="Arial" w:cs="Arial"/>
          <w:sz w:val="24"/>
        </w:rPr>
        <w:t>1.2.2025</w:t>
      </w:r>
    </w:p>
    <w:p w:rsidRDefault="00F65361" w:rsidP="00D66417">
      <w:pPr>
        <w:pStyle w:val="Nhozy2"/>
        <w:keepNext w:val="0"/>
        <w:rPr>
          <w:rFonts w:cs="Arial"/>
        </w:rPr>
      </w:pPr>
    </w:p>
    <w:p w:rsidRDefault="00E95D68" w:rsidP="003D381D">
      <w:pPr>
        <w:pStyle w:val="Nhozy2"/>
        <w:keepNext w:val="0"/>
        <w:ind w:firstLine="720"/>
        <w:rPr>
          <w:rFonts w:cs="Arial"/>
          <w:bCs/>
          <w:iCs/>
          <w:szCs w:val="22"/>
        </w:rPr>
      </w:pPr>
      <w:r>
        <w:rPr>
          <w:rFonts w:cs="Arial"/>
          <w:bCs/>
          <w:iCs/>
          <w:szCs w:val="22"/>
        </w:rPr>
        <w:t>Nejlepšího výkonu v tomto kole: 3568 dosáhlo družstvo: TJ Spartak Přerov</w:t>
      </w:r>
    </w:p>
    <w:p w:rsidRDefault="0048382E" w:rsidP="00D66417">
      <w:pPr>
        <w:pStyle w:val="Nadpis2"/>
      </w:pPr>
      <w:r>
        <w:t>1. KLM 2024/2025</w:t>
      </w:r>
    </w:p>
    <w:p w:rsidRDefault="00FF56AB" w:rsidP="00D66417">
      <w:pPr>
        <w:pStyle w:val="Nadpiskola"/>
        <w:keepLines w:val="0"/>
        <w:widowControl w:val="0"/>
        <w:spacing w:before="240" w:after="120"/>
        <w:rPr>
          <w:rFonts w:cs="Arial"/>
        </w:rPr>
      </w:pPr>
      <w:r>
        <w:rPr>
          <w:rFonts w:cs="Arial"/>
        </w:rPr>
        <w:t>Výsledky 13. kola</w:t>
      </w:r>
    </w:p>
    <w:p w:rsidRDefault="004F2827" w:rsidP="004F2827">
      <w:pPr>
        <w:pStyle w:val="komentCharCharCharChar"/>
        <w:spacing w:before="60"/>
        <w:ind w:firstLine="709"/>
        <w:rPr>
          <w:rFonts w:cs="Arial"/>
          <w:bCs/>
          <w:color w:val="auto"/>
          <w:szCs w:val="22"/>
        </w:rPr>
      </w:pPr>
    </w:p>
    <w:p w:rsidRDefault="00D96752" w:rsidP="007E11AF">
      <w:pPr>
        <w:pStyle w:val="Nadpisy"/>
      </w:pPr>
      <w:r>
        <w:t>Souhrnný přehled výsledků: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18"/>
          <w:rFonts w:ascii="Arial" w:hAnsi="Arial" w:cs="Arial"/>
        </w:rPr>
        <w:t>TJ Valašské Meziříčí B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Spartak Přerov</w:t>
      </w:r>
      <w:r>
        <w:t/>
      </w:r>
      <w:r>
        <w:tab/>
        <w:t>1:7</w:t>
      </w:r>
      <w:r>
        <w:tab/>
      </w:r>
      <w:r>
        <w:rPr>
          <w:caps w:val="0"/>
        </w:rPr>
        <w:t>3361:3568</w:t>
      </w:r>
      <w:r>
        <w:rPr>
          <w:sz w:val="20"/>
          <w:szCs w:val="20"/>
        </w:rPr>
        <w:tab/>
        <w:t>7.0:17.0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0"/>
          <w:rFonts w:ascii="Arial" w:hAnsi="Arial" w:cs="Arial"/>
        </w:rPr>
        <w:t>TJ Loko České Velenice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TJ Centropen Dačice</w:t>
      </w:r>
      <w:r>
        <w:t/>
      </w:r>
      <w:r>
        <w:tab/>
        <w:t>1:7</w:t>
      </w:r>
      <w:r>
        <w:tab/>
      </w:r>
      <w:r>
        <w:rPr>
          <w:caps w:val="0"/>
        </w:rPr>
        <w:t>3334:3566</w:t>
      </w:r>
      <w:r>
        <w:rPr>
          <w:sz w:val="20"/>
          <w:szCs w:val="20"/>
        </w:rPr>
        <w:tab/>
        <w:t>8.0:16.0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Sadská</w:t>
      </w:r>
      <w:r>
        <w:t/>
      </w:r>
      <w:r>
        <w:rPr>
          <w:sz w:val="22"/>
          <w:szCs w:val="22"/>
        </w:rPr>
        <w:tab/>
        <w:t>- </w:t>
      </w:r>
      <w:r>
        <w:rPr>
          <w:b/>
          <w:sz w:val="22"/>
          <w:rFonts w:ascii="Arial" w:hAnsi="Arial" w:cs="Arial"/>
        </w:rPr>
        <w:t>KK Zábřeh</w:t>
      </w:r>
      <w:r>
        <w:t/>
      </w:r>
      <w:r>
        <w:tab/>
        <w:t>3:5</w:t>
      </w:r>
      <w:r>
        <w:tab/>
      </w:r>
      <w:r>
        <w:rPr>
          <w:caps w:val="0"/>
        </w:rPr>
        <w:t>3326:3332</w:t>
      </w:r>
      <w:r>
        <w:rPr>
          <w:sz w:val="20"/>
          <w:szCs w:val="20"/>
        </w:rPr>
        <w:tab/>
        <w:t>10.0:14.0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KK Vyškov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TJ Slovan Karlovy Vary</w:t>
      </w:r>
      <w:r>
        <w:t/>
      </w:r>
      <w:r>
        <w:tab/>
        <w:t>4:4</w:t>
      </w:r>
      <w:r>
        <w:tab/>
      </w:r>
      <w:r>
        <w:rPr>
          <w:caps w:val="0"/>
        </w:rPr>
        <w:t>3476:3439</w:t>
      </w:r>
      <w:r>
        <w:rPr>
          <w:sz w:val="20"/>
          <w:szCs w:val="20"/>
        </w:rPr>
        <w:tab/>
        <w:t>13.0:11.0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b/>
          <w:sz w:val="22"/>
          <w:rFonts w:ascii="Arial" w:hAnsi="Arial" w:cs="Arial"/>
        </w:rPr>
        <w:t>CB Dobřany Klokani</w:t>
      </w:r>
      <w:r>
        <w:t/>
      </w:r>
      <w:r>
        <w:rPr>
          <w:sz w:val="22"/>
          <w:szCs w:val="22"/>
        </w:rPr>
        <w:tab/>
        <w:t>- </w:t>
      </w:r>
      <w:r>
        <w:rPr>
          <w:sz w:val="20"/>
          <w:rFonts w:ascii="Arial" w:hAnsi="Arial" w:cs="Arial"/>
        </w:rPr>
        <w:t>SK Podlužan Prušánky </w:t>
      </w:r>
      <w:r>
        <w:t/>
      </w:r>
      <w:r>
        <w:tab/>
        <w:t>5:3</w:t>
      </w:r>
      <w:r>
        <w:tab/>
      </w:r>
      <w:r>
        <w:rPr>
          <w:caps w:val="0"/>
        </w:rPr>
        <w:t>3542:3455</w:t>
      </w:r>
      <w:r>
        <w:rPr>
          <w:sz w:val="20"/>
          <w:szCs w:val="20"/>
        </w:rPr>
        <w:tab/>
        <w:t>15.0:9.0</w:t>
      </w:r>
      <w:r>
        <w:tab/>
      </w:r>
      <w:r>
        <w:rPr>
          <w:sz w:val="22"/>
          <w:szCs w:val="22"/>
        </w:rPr>
        <w:t>1.2.</w:t>
      </w:r>
    </w:p>
    <w:p w:rsidRDefault="00DD19EF" w:rsidP="0067030D">
      <w:pPr>
        <w:pStyle w:val="Pehled"/>
        <w:tabs>
          <w:tab w:val="clear" w:pos="6804"/>
          <w:tab w:val="clear" w:pos="7938"/>
          <w:tab w:val="clear" w:pos="8931"/>
          <w:tab w:val="center" w:pos="6521"/>
          <w:tab w:val="center" w:pos="7513"/>
          <w:tab w:val="decimal" w:pos="8505"/>
        </w:tabs>
      </w:pPr>
      <w:r>
        <w:rPr>
          <w:sz w:val="22"/>
          <w:szCs w:val="22"/>
        </w:rPr>
        <w:t/>
      </w:r>
      <w:r>
        <w:rPr>
          <w:sz w:val="22"/>
          <w:rFonts w:ascii="Arial" w:hAnsi="Arial" w:cs="Arial"/>
        </w:rPr>
        <w:t>SKK Rokycany</w:t>
      </w:r>
      <w:r>
        <w:t/>
      </w:r>
      <w:r>
        <w:rPr>
          <w:sz w:val="22"/>
          <w:szCs w:val="22"/>
        </w:rPr>
        <w:tab/>
        <w:t>- </w:t>
      </w:r>
      <w:r>
        <w:rPr>
          <w:sz w:val="18"/>
          <w:rFonts w:ascii="Arial" w:hAnsi="Arial" w:cs="Arial"/>
        </w:rPr>
        <w:t>TJ Slovan Kamenice nad Lipou</w:t>
      </w:r>
      <w:r>
        <w:t/>
      </w:r>
      <w:r>
        <w:tab/>
        <w:t>4:4</w:t>
      </w:r>
      <w:r>
        <w:tab/>
      </w:r>
      <w:r>
        <w:rPr>
          <w:caps w:val="0"/>
        </w:rPr>
        <w:t>3397:3391</w:t>
      </w:r>
      <w:r>
        <w:rPr>
          <w:sz w:val="20"/>
          <w:szCs w:val="20"/>
        </w:rPr>
        <w:tab/>
        <w:t>12.0:12.0</w:t>
      </w:r>
      <w:r>
        <w:tab/>
      </w:r>
      <w:r>
        <w:rPr>
          <w:sz w:val="22"/>
          <w:szCs w:val="22"/>
        </w:rPr>
        <w:t>1.2.</w:t>
      </w:r>
    </w:p>
    <w:p w:rsidRDefault="000C39FB" w:rsidP="007E11AF">
      <w:pPr>
        <w:pStyle w:val="Nadpisy"/>
      </w:pPr>
      <w:r>
        <w:t>Tabulka družstev:</w:t>
      </w:r>
    </w:p>
    <w:p w:rsidRDefault="000F2689" w:rsidP="003F18AD">
      <w:pPr>
        <w:pStyle w:val="Tabulka"/>
      </w:pPr>
      <w:r>
        <w:tab/>
        <w:t/>
      </w:r>
      <w:r>
        <w:rPr>
          <w:color w:val="00CC00"/>
          <w:rFonts w:ascii="Arial" w:hAnsi="Arial" w:cs="Arial"/>
        </w:rPr>
        <w:t>1</w:t>
      </w:r>
      <w:r>
        <w:t>.</w:t>
      </w:r>
      <w:r>
        <w:tab/>
        <w:t/>
      </w:r>
      <w:r>
        <w:rPr>
          <w:color w:val="00CC00"/>
          <w:rFonts w:ascii="Arial" w:hAnsi="Arial" w:cs="Arial"/>
        </w:rPr>
        <w:t>TJ Centropen Dačice</w:t>
      </w:r>
      <w:r>
        <w:t/>
      </w:r>
      <w:r>
        <w:tab/>
        <w:t/>
      </w:r>
      <w:r>
        <w:rPr>
          <w:color w:val="00CC00"/>
          <w:rFonts w:ascii="Arial" w:hAnsi="Arial" w:cs="Arial"/>
        </w:rPr>
        <w:t>13</w:t>
      </w:r>
      <w:r>
        <w:t/>
      </w:r>
      <w:r>
        <w:tab/>
        <w:t/>
      </w:r>
      <w:r>
        <w:rPr>
          <w:color w:val="00CC00"/>
          <w:rFonts w:ascii="Arial" w:hAnsi="Arial" w:cs="Arial"/>
        </w:rPr>
        <w:t>10</w:t>
      </w:r>
      <w:r>
        <w:t/>
      </w:r>
      <w:r>
        <w:tab/>
        <w:t/>
      </w:r>
      <w:r>
        <w:rPr>
          <w:color w:val="00CC00"/>
          <w:rFonts w:ascii="Arial" w:hAnsi="Arial" w:cs="Arial"/>
        </w:rPr>
        <w:t>1</w:t>
      </w:r>
      <w:r>
        <w:t/>
      </w:r>
      <w:r>
        <w:tab/>
        <w:t/>
      </w:r>
      <w:r>
        <w:rPr>
          <w:color w:val="00CC00"/>
          <w:rFonts w:ascii="Arial" w:hAnsi="Arial" w:cs="Arial"/>
        </w:rPr>
        <w:t>2</w:t>
      </w:r>
      <w:r>
        <w:t/>
      </w:r>
      <w:r>
        <w:tab/>
        <w:t/>
      </w:r>
      <w:r>
        <w:rPr>
          <w:color w:val="00CC00"/>
          <w:rFonts w:ascii="Arial" w:hAnsi="Arial" w:cs="Arial"/>
        </w:rPr>
        <w:t>69.0 : 35.0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00CC00"/>
          <w:rFonts w:ascii="Arial" w:hAnsi="Arial" w:cs="Arial"/>
        </w:rPr>
        <w:t>169.0 : 143.0</w:t>
      </w:r>
      <w:r>
        <w:t/>
      </w:r>
      <w:r>
        <w:t> </w:t>
      </w:r>
      <w:r>
        <w:tab/>
        <w:t> </w:t>
      </w:r>
      <w:r>
        <w:rPr>
          <w:color w:val="00CC00"/>
          <w:rFonts w:ascii="Arial" w:hAnsi="Arial" w:cs="Arial"/>
        </w:rPr>
        <w:t>3504</w:t>
      </w:r>
      <w:r>
        <w:t/>
      </w:r>
      <w:r>
        <w:tab/>
        <w:t/>
      </w:r>
      <w:r>
        <w:rPr>
          <w:color w:val="00CC00"/>
          <w:rFonts w:ascii="Arial" w:hAnsi="Arial" w:cs="Arial"/>
        </w:rPr>
        <w:t>21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2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Spartak Přerov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3</w:t>
      </w:r>
      <w:r>
        <w:t/>
      </w:r>
      <w:r>
        <w:tab/>
        <w:t/>
      </w:r>
      <w:r>
        <w:rPr>
          <w:color w:val="nic"/>
          <w:rFonts w:ascii="Arial" w:hAnsi="Arial" w:cs="Arial"/>
        </w:rPr>
        <w:t>70.0 : 34.0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177.0 : 135.0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3522</w:t>
      </w:r>
      <w:r>
        <w:t/>
      </w:r>
      <w:r>
        <w:tab/>
        <w:t/>
      </w:r>
      <w:r>
        <w:rPr>
          <w:color w:val="nic"/>
          <w:rFonts w:ascii="Arial" w:hAnsi="Arial" w:cs="Arial"/>
        </w:rPr>
        <w:t>20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3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Zábřeh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64.5 : 39.5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174.0 : 138.0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3441</w:t>
      </w:r>
      <w:r>
        <w:t/>
      </w:r>
      <w:r>
        <w:tab/>
        <w:t/>
      </w:r>
      <w:r>
        <w:rPr>
          <w:color w:val="nic"/>
          <w:rFonts w:ascii="Arial" w:hAnsi="Arial" w:cs="Arial"/>
        </w:rPr>
        <w:t>18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4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Sadská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61.0 : 43.0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155.0 : 157.0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3437</w:t>
      </w:r>
      <w:r>
        <w:t/>
      </w:r>
      <w:r>
        <w:tab/>
        <w:t/>
      </w:r>
      <w:r>
        <w:rPr>
          <w:color w:val="nic"/>
          <w:rFonts w:ascii="Arial" w:hAnsi="Arial" w:cs="Arial"/>
        </w:rPr>
        <w:t>16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5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KK Vyškov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2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50.0 : 54.0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146.5 : 165.5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3446</w:t>
      </w:r>
      <w:r>
        <w:t/>
      </w:r>
      <w:r>
        <w:tab/>
        <w:t/>
      </w:r>
      <w:r>
        <w:rPr>
          <w:color w:val="nic"/>
          <w:rFonts w:ascii="Arial" w:hAnsi="Arial" w:cs="Arial"/>
        </w:rPr>
        <w:t>14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6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CB Dobřany Klokani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51.0 : 53.0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160.5 : 151.5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3460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7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Loko České Velenice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6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7</w:t>
      </w:r>
      <w:r>
        <w:t/>
      </w:r>
      <w:r>
        <w:tab/>
        <w:t/>
      </w:r>
      <w:r>
        <w:rPr>
          <w:color w:val="nic"/>
          <w:rFonts w:ascii="Arial" w:hAnsi="Arial" w:cs="Arial"/>
        </w:rPr>
        <w:t>47.5 : 56.5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159.0 : 153.0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3495</w:t>
      </w:r>
      <w:r>
        <w:t/>
      </w:r>
      <w:r>
        <w:tab/>
        <w:t/>
      </w:r>
      <w:r>
        <w:rPr>
          <w:color w:val="nic"/>
          <w:rFonts w:ascii="Arial" w:hAnsi="Arial" w:cs="Arial"/>
        </w:rPr>
        <w:t>12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8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Valašské Meziříčí B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5</w:t>
      </w:r>
      <w:r>
        <w:t/>
      </w:r>
      <w:r>
        <w:tab/>
        <w:t/>
      </w:r>
      <w:r>
        <w:rPr>
          <w:color w:val="nic"/>
          <w:rFonts w:ascii="Arial" w:hAnsi="Arial" w:cs="Arial"/>
        </w:rPr>
        <w:t>0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42.5 : 61.5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138.0 : 174.0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3389</w:t>
      </w:r>
      <w:r>
        <w:t/>
      </w:r>
      <w:r>
        <w:tab/>
        <w:t/>
      </w:r>
      <w:r>
        <w:rPr>
          <w:color w:val="nic"/>
          <w:rFonts w:ascii="Arial" w:hAnsi="Arial" w:cs="Arial"/>
        </w:rPr>
        <w:t>10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nic"/>
          <w:rFonts w:ascii="Arial" w:hAnsi="Arial" w:cs="Arial"/>
        </w:rPr>
        <w:t>9</w:t>
      </w:r>
      <w:r>
        <w:t>.</w:t>
      </w:r>
      <w:r>
        <w:tab/>
        <w:t/>
      </w:r>
      <w:r>
        <w:rPr>
          <w:color w:val="nic"/>
          <w:rFonts w:ascii="Arial" w:hAnsi="Arial" w:cs="Arial"/>
        </w:rPr>
        <w:t>TJ Slovan Karlovy Vary</w:t>
      </w:r>
      <w:r>
        <w:t/>
      </w:r>
      <w:r>
        <w:tab/>
        <w:t/>
      </w:r>
      <w:r>
        <w:rPr>
          <w:color w:val="nic"/>
          <w:rFonts w:ascii="Arial" w:hAnsi="Arial" w:cs="Arial"/>
        </w:rPr>
        <w:t>13</w:t>
      </w:r>
      <w:r>
        <w:t/>
      </w:r>
      <w:r>
        <w:tab/>
        <w:t/>
      </w:r>
      <w:r>
        <w:rPr>
          <w:color w:val="nic"/>
          <w:rFonts w:ascii="Arial" w:hAnsi="Arial" w:cs="Arial"/>
        </w:rPr>
        <w:t>4</w:t>
      </w:r>
      <w:r>
        <w:t/>
      </w:r>
      <w:r>
        <w:tab/>
        <w:t/>
      </w:r>
      <w:r>
        <w:rPr>
          <w:color w:val="nic"/>
          <w:rFonts w:ascii="Arial" w:hAnsi="Arial" w:cs="Arial"/>
        </w:rPr>
        <w:t>1</w:t>
      </w:r>
      <w:r>
        <w:t/>
      </w:r>
      <w:r>
        <w:tab/>
        <w:t/>
      </w:r>
      <w:r>
        <w:rPr>
          <w:color w:val="nic"/>
          <w:rFonts w:ascii="Arial" w:hAnsi="Arial" w:cs="Arial"/>
        </w:rPr>
        <w:t>8</w:t>
      </w:r>
      <w:r>
        <w:t/>
      </w:r>
      <w:r>
        <w:tab/>
        <w:t/>
      </w:r>
      <w:r>
        <w:rPr>
          <w:color w:val="nic"/>
          <w:rFonts w:ascii="Arial" w:hAnsi="Arial" w:cs="Arial"/>
        </w:rPr>
        <w:t>46.5 : 57.5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nic"/>
          <w:rFonts w:ascii="Arial" w:hAnsi="Arial" w:cs="Arial"/>
        </w:rPr>
        <w:t>151.5 : 160.5</w:t>
      </w:r>
      <w:r>
        <w:t/>
      </w:r>
      <w:r>
        <w:t> </w:t>
      </w:r>
      <w:r>
        <w:tab/>
        <w:t> </w:t>
      </w:r>
      <w:r>
        <w:rPr>
          <w:color w:val="nic"/>
          <w:rFonts w:ascii="Arial" w:hAnsi="Arial" w:cs="Arial"/>
        </w:rPr>
        <w:t>3413</w:t>
      </w:r>
      <w:r>
        <w:t/>
      </w:r>
      <w:r>
        <w:tab/>
        <w:t/>
      </w:r>
      <w:r>
        <w:rPr>
          <w:color w:val="nic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10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SKK Rokycany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43.0 : 61.0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148.0 : 164.0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3365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11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TJ Slovan Kamenice nad Lipou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4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8</w:t>
      </w:r>
      <w:r>
        <w:t/>
      </w:r>
      <w:r>
        <w:tab/>
        <w:t/>
      </w:r>
      <w:r>
        <w:rPr>
          <w:color w:val="FF0000"/>
          <w:rFonts w:ascii="Arial" w:hAnsi="Arial" w:cs="Arial"/>
        </w:rPr>
        <w:t>42.0 : 62.0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148.0 : 164.0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3410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9</w:t>
      </w:r>
      <w:r>
        <w:t/>
      </w:r>
    </w:p>
    <w:p w:rsidRDefault="000F2689" w:rsidP="003F18AD">
      <w:pPr>
        <w:pStyle w:val="Tabulka"/>
      </w:pPr>
      <w:r>
        <w:tab/>
        <w:t/>
      </w:r>
      <w:r>
        <w:rPr>
          <w:color w:val="FF0000"/>
          <w:rFonts w:ascii="Arial" w:hAnsi="Arial" w:cs="Arial"/>
        </w:rPr>
        <w:t>12</w:t>
      </w:r>
      <w:r>
        <w:t>.</w:t>
      </w:r>
      <w:r>
        <w:tab/>
        <w:t/>
      </w:r>
      <w:r>
        <w:rPr>
          <w:color w:val="FF0000"/>
          <w:rFonts w:ascii="Arial" w:hAnsi="Arial" w:cs="Arial"/>
        </w:rPr>
        <w:t>SK Podlužan Prušánky</w:t>
      </w:r>
      <w:r>
        <w:t/>
      </w:r>
      <w:r>
        <w:tab/>
        <w:t/>
      </w:r>
      <w:r>
        <w:rPr>
          <w:color w:val="FF0000"/>
          <w:rFonts w:ascii="Arial" w:hAnsi="Arial" w:cs="Arial"/>
        </w:rPr>
        <w:t>13</w:t>
      </w:r>
      <w:r>
        <w:t/>
      </w:r>
      <w:r>
        <w:tab/>
        <w:t/>
      </w:r>
      <w:r>
        <w:rPr>
          <w:color w:val="FF0000"/>
          <w:rFonts w:ascii="Arial" w:hAnsi="Arial" w:cs="Arial"/>
        </w:rPr>
        <w:t>2</w:t>
      </w:r>
      <w:r>
        <w:t/>
      </w:r>
      <w:r>
        <w:tab/>
        <w:t/>
      </w:r>
      <w:r>
        <w:rPr>
          <w:color w:val="FF0000"/>
          <w:rFonts w:ascii="Arial" w:hAnsi="Arial" w:cs="Arial"/>
        </w:rPr>
        <w:t>1</w:t>
      </w:r>
      <w:r>
        <w:t/>
      </w:r>
      <w:r>
        <w:tab/>
        <w:t/>
      </w:r>
      <w:r>
        <w:rPr>
          <w:color w:val="FF0000"/>
          <w:rFonts w:ascii="Arial" w:hAnsi="Arial" w:cs="Arial"/>
        </w:rPr>
        <w:t>10</w:t>
      </w:r>
      <w:r>
        <w:t/>
      </w:r>
      <w:r>
        <w:tab/>
        <w:t/>
      </w:r>
      <w:r>
        <w:rPr>
          <w:color w:val="FF0000"/>
          <w:rFonts w:ascii="Arial" w:hAnsi="Arial" w:cs="Arial"/>
        </w:rPr>
        <w:t>37.0 : 67.0</w:t>
      </w:r>
      <w:r>
        <w:t> </w:t>
      </w:r>
      <w:r>
        <w:tab/>
      </w:r>
      <w:r>
        <w:rPr>
          <w:sz w:val="20"/>
          <w:szCs w:val="20"/>
        </w:rPr>
        <w:t/>
      </w:r>
      <w:r>
        <w:rPr>
          <w:color w:val="FF0000"/>
          <w:rFonts w:ascii="Arial" w:hAnsi="Arial" w:cs="Arial"/>
        </w:rPr>
        <w:t>145.5 : 166.5</w:t>
      </w:r>
      <w:r>
        <w:t/>
      </w:r>
      <w:r>
        <w:t> </w:t>
      </w:r>
      <w:r>
        <w:tab/>
        <w:t> </w:t>
      </w:r>
      <w:r>
        <w:rPr>
          <w:color w:val="FF0000"/>
          <w:rFonts w:ascii="Arial" w:hAnsi="Arial" w:cs="Arial"/>
        </w:rPr>
        <w:t>3398</w:t>
      </w:r>
      <w:r>
        <w:t/>
      </w:r>
      <w:r>
        <w:tab/>
        <w:t/>
      </w:r>
      <w:r>
        <w:rPr>
          <w:color w:val="FF0000"/>
          <w:rFonts w:ascii="Arial" w:hAnsi="Arial" w:cs="Arial"/>
        </w:rPr>
        <w:t>5</w:t>
      </w:r>
      <w:r>
        <w:t/>
      </w:r>
    </w:p>
    <w:p w:rsidRDefault="00D47A62" w:rsidP="00D47A62">
      <w:pPr>
        <w:pStyle w:val="StylStylPehledTunModrnenVechnavelkzarovnnnast"/>
        <w:jc w:val="left"/>
      </w:pPr>
      <w:r>
        <w:t>
          <w:br/>
        </w:t>
      </w:r>
    </w:p>
    <w:tbl>
      <w:tblPr>
        <w:tblStyle w:val="Svtltabulkasmkou1zvraznn5"/>
        <w:tblW w:w="9918" w:type="dxa"/>
        <w:tblLayout w:type="fixed"/>
        <w:tblLook w:val="04A0" w:firstRow="1" w:lastRow="0" w:firstColumn="1" w:lastColumn="0" w:noHBand="0" w:noVBand="1"/>
      </w:tblPr>
      <w:tblGrid>
        <w:gridCol w:w="562"/>
        <w:gridCol w:w="1843"/>
        <w:gridCol w:w="1418"/>
        <w:gridCol w:w="567"/>
        <w:gridCol w:w="236"/>
        <w:gridCol w:w="614"/>
        <w:gridCol w:w="1843"/>
        <w:gridCol w:w="1417"/>
        <w:gridCol w:w="851"/>
        <w:gridCol w:w="567"/>
      </w:tblGrid>
      <w:tr w:rsidTr="00604FA3">
        <w:trPr>
          <w:cnfStyle w:val="100000000000" w:firstRow="1" w:lastRow="0" w:firstColumn="0" w:lastColumn="0" w:oddVBand="0" w:evenVBand="0" w:oddHBand="0" w:evenHBand="0" w:firstRowFirstColumn="0" w:firstRowLastColumn="0" w:lastRowFirstColumn="0" w:lastRowLastColumn="0"/>
        </w:trPr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4390" w:type="dxa"/>
            <w:gridSpan w:val="4"/>
            <w:shd w:val="clear" w:color="auto" w:fill="33CCFF"/>
            <w:vAlign w:val="center"/>
          </w:tcPr>
          <w:p w:rsidRDefault="009D6872" w:rsidP="007E11AF">
            <w:pPr>
              <w:pStyle w:val="nadp1"/>
              <w:rPr>
                <w:rStyle w:val="Siln"/>
              </w:rPr>
            </w:pPr>
            <w:r>
              <w:rPr>
                <w:rStyle w:val="Siln"/>
              </w:rPr>
              <w:t>Nejlepší šestka kola - absolutně</w:t>
            </w:r>
          </w:p>
        </w:tc>
        <w:tc>
          <w:tcPr>
            <w:tcW w:w="236" w:type="dxa"/>
            <w:vMerge w:val="restart"/>
            <w:vAlign w:val="center"/>
          </w:tcPr>
          <w:p w:rsidRDefault="009D6872" w:rsidP="007E11AF">
            <w:pPr>
              <w:pStyle w:val="StylStylPehledTunModrnenVechnavelkzarovnnnast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</w:p>
        </w:tc>
        <w:tc>
          <w:tcPr>
            <w:tcW w:w="5292" w:type="dxa"/>
            <w:gridSpan w:val="5"/>
            <w:shd w:val="clear" w:color="auto" w:fill="33CCFF"/>
            <w:vAlign w:val="center"/>
          </w:tcPr>
          <w:p w:rsidRDefault="009D6872" w:rsidP="007E11AF">
            <w:pPr>
              <w:pStyle w:val="nadp1"/>
              <w:cnfStyle w:val="100000000000" w:firstRow="1" w:lastRow="0" w:firstColumn="0" w:lastColumn="0" w:oddVBand="0" w:evenVBand="0" w:oddHBand="0" w:evenHBand="0" w:firstRowFirstColumn="0" w:firstRowLastColumn="0" w:lastRowFirstColumn="0" w:lastRowLastColumn="0"/>
              <w:rPr>
                <w:b/>
              </w:rPr>
            </w:pPr>
            <w:r>
              <w:rPr>
                <w:b/>
              </w:rPr>
              <w:t>Nejlepší </w:t>
            </w:r>
            <w:r>
              <w:rPr>
                <w:rStyle w:val="Siln"/>
              </w:rPr>
              <w:t>šestka </w:t>
            </w:r>
            <w:r>
              <w:rPr>
                <w:b/>
              </w:rPr>
              <w:t>kola - dle průměru kuželen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rPr>
                <w:b/>
                <w:iCs/>
              </w:rPr>
            </w:pPr>
            <w:r>
              <w:rPr>
                <w:b/>
              </w:rP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8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Počet</w:t>
            </w:r>
          </w:p>
        </w:tc>
        <w:tc>
          <w:tcPr>
            <w:tcW w:w="1843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Jméno</w:t>
            </w:r>
          </w:p>
        </w:tc>
        <w:tc>
          <w:tcPr>
            <w:tcW w:w="141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Název týmu</w:t>
            </w:r>
          </w:p>
        </w:tc>
        <w:tc>
          <w:tcPr>
            <w:tcW w:w="851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Průměr (%)</w:t>
            </w:r>
          </w:p>
        </w:tc>
        <w:tc>
          <w:tcPr>
            <w:tcW w:w="567" w:type="dxa"/>
            <w:shd w:val="clear" w:color="auto" w:fill="F2F2F2" w:themeFill="background1" w:themeFillShade="F2"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  <w:rPr>
                <w:iCs/>
              </w:rPr>
            </w:pPr>
            <w:r>
              <w:t>Výkon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Michal Pytlík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Přerov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118.66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685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Milan Kabelka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Dačice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107.13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Jan Zálešák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Prušánky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106.9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620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106.71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Tomáš Pavlík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Karlovy Vary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612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2x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Jiří Baloun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106.04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615</w:t>
            </w:r>
          </w:p>
        </w:tc>
      </w:tr>
      <w:tr w:rsidTr="00604FA3">
        <w:tc>
          <w:tcPr>
            <w:cnfStyle w:val="001000000000" w:firstRow="0" w:lastRow="0" w:firstColumn="1" w:lastColumn="0" w:oddVBand="0" w:evenVBand="0" w:oddHBand="0" w:evenHBand="0" w:firstRowFirstColumn="0" w:firstRowLastColumn="0" w:lastRowFirstColumn="0" w:lastRowLastColumn="0"/>
            <w:tcW w:w="562" w:type="dxa"/>
          </w:tcPr>
          <w:p w:rsidRDefault="00B452AF" w:rsidP="007E11AF">
            <w:pPr>
              <w:pStyle w:val="StylStylPehledTunModrnenVechnavelkzarovnnnast"/>
              <w:rPr>
                <w:b/>
              </w:rPr>
            </w:pPr>
            <w:r>
              <w:rPr>
                <w:b/>
              </w:rPr>
              <w:t>3x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Josef Fišer nejml.</w:t>
            </w:r>
          </w:p>
        </w:tc>
        <w:tc>
          <w:tcPr>
            <w:tcW w:w="1418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CB Dobřany 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610</w:t>
            </w:r>
          </w:p>
        </w:tc>
        <w:tc>
          <w:tcPr>
            <w:tcW w:w="236" w:type="dxa"/>
            <w:vMerge/>
          </w:tcPr>
          <w:p w:rsidRDefault="009D6872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</w:p>
        </w:tc>
        <w:tc>
          <w:tcPr>
            <w:tcW w:w="614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4x</w:t>
            </w:r>
          </w:p>
        </w:tc>
        <w:tc>
          <w:tcPr>
            <w:tcW w:w="1843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Vojtěch Špelina</w:t>
            </w:r>
          </w:p>
        </w:tc>
        <w:tc>
          <w:tcPr>
            <w:tcW w:w="1417" w:type="dxa"/>
          </w:tcPr>
          <w:p w:rsidRDefault="00B452AF" w:rsidP="007E11AF">
            <w:pPr>
              <w:pStyle w:val="nazevtymu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Rokycany</w:t>
            </w:r>
          </w:p>
        </w:tc>
        <w:tc>
          <w:tcPr>
            <w:tcW w:w="851" w:type="dxa"/>
          </w:tcPr>
          <w:p w:rsidRDefault="00B452AF" w:rsidP="007E11AF">
            <w:pPr>
              <w:pStyle w:val="StylStylPehledTunModrnenVechnavelkzarovnnnast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105.92</w:t>
            </w:r>
          </w:p>
        </w:tc>
        <w:tc>
          <w:tcPr>
            <w:tcW w:w="567" w:type="dxa"/>
          </w:tcPr>
          <w:p w:rsidRDefault="00B452AF" w:rsidP="007E11AF">
            <w:pPr>
              <w:pStyle w:val="vykon"/>
              <w:cnfStyle w:val="000000000000" w:firstRow="0" w:lastRow="0" w:firstColumn="0" w:lastColumn="0" w:oddVBand="0" w:evenVBand="0" w:oddHBand="0" w:evenHBand="0" w:firstRowFirstColumn="0" w:firstRowLastColumn="0" w:lastRowFirstColumn="0" w:lastRowLastColumn="0"/>
            </w:pPr>
            <w:r>
              <w:t>598</w:t>
            </w:r>
          </w:p>
        </w:tc>
      </w:tr>
    </w:tbl>
    <w:p w:rsidRDefault="009D6872" w:rsidP="007E11AF">
      <w:pPr>
        <w:pStyle w:val="StylStylPehledTunModrnenVechnavelkzarovnnnast"/>
      </w:pPr>
    </w:p>
    <w:p w:rsidRDefault="003C1929" w:rsidP="007E11AF">
      <w:pPr>
        <w:pStyle w:val="Nadpisy"/>
      </w:pPr>
      <w:r>
        <w:t>Podrobné výsledky kola:</w:t>
      </w:r>
    </w:p>
    <w:p w:rsidRDefault="00FB6374" w:rsidP="00FB6374">
      <w:pPr>
        <w:rPr>
          <w:rFonts w:ascii="Arial" w:hAnsi="Arial" w:cs="Arial"/>
        </w:rPr>
      </w:pPr>
      <w:r>
        <w:rPr>
          <w:rFonts w:ascii="Arial" w:hAnsi="Arial" w:cs="Arial"/>
        </w:rPr>
        <w:t/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0"/>
          <w:rFonts w:ascii="Arial" w:hAnsi="Arial" w:cs="Arial"/>
        </w:rPr>
        <w:t>TJ Valašské Meziříčí B</w:t>
      </w:r>
      <w:r>
        <w:t/>
      </w:r>
      <w:r>
        <w:tab/>
      </w:r>
      <w:r>
        <w:t>3361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3568</w:t>
      </w:r>
      <w:r>
        <w:tab/>
      </w:r>
      <w:r>
        <w:t>TJ Spartak Přerov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Vladimír Výrek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152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 133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138</w:t>
      </w:r>
      <w:r>
        <w:rPr>
          <w:rStyle w:val="boddrahyChar"/>
          <w:rFonts w:cs="Arial"/>
        </w:rPr>
        <w:tab/>
        <w:t>135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David Janušík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Martin Marek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2.5:1.5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131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151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Stanislav Beňa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Michal Juroška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157 </w:t>
      </w:r>
      <w:r>
        <w:rPr>
          <w:rStyle w:val="boddrahyChar"/>
          <w:rFonts w:cs="Arial"/>
        </w:rPr>
        <w:tab/>
        <w:t> 118 </w:t>
      </w:r>
      <w:r>
        <w:rPr>
          <w:rStyle w:val="boddrahyChar"/>
          <w:rFonts w:cs="Arial"/>
        </w:rPr>
        <w:tab/>
        <w:t>114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167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Michael Divílek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Daniel Šefr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143 </w:t>
      </w:r>
      <w:r>
        <w:rPr>
          <w:rStyle w:val="boddrahyChar"/>
          <w:rFonts w:cs="Arial"/>
        </w:rPr>
        <w:tab/>
        <w:t> 119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1.5:2.5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Divila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Jakub Pekárek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121 </w:t>
      </w:r>
      <w:r>
        <w:rPr>
          <w:rStyle w:val="boddrahyChar"/>
          <w:rFonts w:cs="Arial"/>
        </w:rPr>
        <w:tab/>
        <w:t> 155 </w:t>
      </w:r>
      <w:r>
        <w:rPr>
          <w:rStyle w:val="boddrahyChar"/>
          <w:rFonts w:cs="Arial"/>
        </w:rPr>
        <w:tab/>
        <w:t> 167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685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167</w:t>
      </w:r>
      <w:r>
        <w:rPr>
          <w:rStyle w:val="boddrahyChar"/>
          <w:rFonts w:cs="Arial"/>
        </w:rPr>
        <w:tab/>
        <w:t>170 </w:t>
      </w:r>
      <w:r>
        <w:rPr>
          <w:rStyle w:val="boddrahyChar"/>
          <w:rFonts w:cs="Arial"/>
        </w:rPr>
        <w:tab/>
        <w:t> 183</w:t>
      </w:r>
      <w:r>
        <w:rPr>
          <w:rStyle w:val="boddrahyChar"/>
          <w:rFonts w:cs="Arial"/>
        </w:rPr>
        <w:tab/>
        <w:t>165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Michal Pytlík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Gustav Vojtek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596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Kejík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Jaroslav Zajíček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685 - Michal Pytlík</w:t>
      </w:r>
    </w:p>
    <w:p w:rsidRDefault="000C39FB" w:rsidP="008328F3">
      <w:pPr>
        <w:pStyle w:val="Zapas-zahlavi2"/>
      </w:pPr>
      <w:r>
        <w:tab/>
      </w:r>
      <w:r>
        <w:t> </w:t>
      </w:r>
      <w:r>
        <w:rPr>
          <w:sz w:val="22"/>
          <w:rFonts w:ascii="Arial" w:hAnsi="Arial" w:cs="Arial"/>
        </w:rPr>
        <w:t>TJ Loko České Velenice</w:t>
      </w:r>
      <w:r>
        <w:t/>
      </w:r>
      <w:r>
        <w:tab/>
      </w:r>
      <w:r>
        <w:t>3334</w:t>
      </w:r>
      <w:r>
        <w:tab/>
      </w:r>
      <w:r>
        <w:rPr>
          <w:color w:val="000080"/>
          <w:sz w:val="28"/>
          <w:szCs w:val="28"/>
        </w:rPr>
        <w:t>1:7</w:t>
      </w:r>
      <w:r>
        <w:tab/>
      </w:r>
      <w:r>
        <w:t>3566</w:t>
      </w:r>
      <w:r>
        <w:tab/>
      </w:r>
      <w:r>
        <w:t>TJ Centropen Dačice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Ladislav Chmel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125 </w:t>
      </w:r>
      <w:r>
        <w:rPr>
          <w:rStyle w:val="boddrahyChar"/>
          <w:rFonts w:cs="Arial"/>
        </w:rPr>
        <w:tab/>
        <w:t> 143 </w:t>
      </w:r>
      <w:r>
        <w:rPr>
          <w:rStyle w:val="boddrahyChar"/>
          <w:rFonts w:cs="Arial"/>
        </w:rPr>
        <w:tab/>
        <w:t> 114 </w:t>
      </w:r>
      <w:r>
        <w:rPr>
          <w:rStyle w:val="boddrahyChar"/>
          <w:rFonts w:cs="Arial"/>
        </w:rPr>
        <w:tab/>
        <w:t>110</w:t>
      </w:r>
      <w:r>
        <w:rPr>
          <w:rFonts w:ascii="Arial" w:hAnsi="Arial" w:cs="Arial"/>
        </w:rPr>
        <w:tab/>
        <w:t>492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153</w:t>
      </w:r>
      <w:r>
        <w:rPr>
          <w:rStyle w:val="boddrahyChar"/>
          <w:rFonts w:cs="Arial"/>
        </w:rPr>
        <w:tab/>
        <w:t>132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Vojtíšek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Miroslav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132 </w:t>
      </w:r>
      <w:r>
        <w:rPr>
          <w:rStyle w:val="boddrahyChar"/>
          <w:rFonts w:cs="Arial"/>
        </w:rPr>
        <w:tab/>
        <w:t> 125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147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141 </w:t>
      </w:r>
      <w:r>
        <w:rPr>
          <w:rStyle w:val="boddrahyChar"/>
          <w:rFonts w:cs="Arial"/>
        </w:rPr>
        <w:tab/>
        <w:t> 141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Michal Waszniovski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Tomáš Maroušek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146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148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144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155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Brtník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sz w:val="20"/>
          <w:rFonts w:ascii="Arial" w:hAnsi="Arial" w:cs="Arial"/>
        </w:rPr>
        <w:t>Zbyněk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134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152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173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Milan Kabelka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Zdeněk Dvořák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139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Pospíchal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Branislav Černuška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128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150 </w:t>
      </w:r>
      <w:r>
        <w:rPr>
          <w:rStyle w:val="boddrahyChar"/>
          <w:rFonts w:cs="Arial"/>
        </w:rPr>
        <w:tab/>
        <w:t> 152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Daniel Kovář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Miloš Navrkal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625 - Milan Kabelka</w:t>
      </w:r>
    </w:p>
    <w:p w:rsidRDefault="000C39FB" w:rsidP="008328F3">
      <w:pPr>
        <w:pStyle w:val="Zapas-zahlavi2"/>
      </w:pPr>
      <w:r>
        <w:tab/>
      </w:r>
      <w:r>
        <w:t> KK Sadská</w:t>
      </w:r>
      <w:r>
        <w:tab/>
      </w:r>
      <w:r>
        <w:t>3326</w:t>
      </w:r>
      <w:r>
        <w:tab/>
      </w:r>
      <w:r>
        <w:rPr>
          <w:color w:val="000080"/>
          <w:sz w:val="28"/>
          <w:szCs w:val="28"/>
        </w:rPr>
        <w:t>3:5</w:t>
      </w:r>
      <w:r>
        <w:tab/>
      </w:r>
      <w:r>
        <w:t>3332</w:t>
      </w:r>
      <w:r>
        <w:tab/>
      </w:r>
      <w:r>
        <w:t>KK Zábřeh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David Sukdolák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126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Václav Švub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Václav Pešek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126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129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150</w:t>
      </w:r>
      <w:r>
        <w:rPr>
          <w:rStyle w:val="boddrahyChar"/>
          <w:rFonts w:cs="Arial"/>
        </w:rPr>
        <w:tab/>
        <w:t>119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Sitta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Martin Schejbal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126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0:4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143</w:t>
      </w:r>
      <w:r>
        <w:rPr>
          <w:rStyle w:val="boddrahyChar"/>
          <w:rFonts w:cs="Arial"/>
        </w:rPr>
        <w:tab/>
        <w:t>149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138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Jiří Michálek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Antonín Svoboda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130 </w:t>
      </w:r>
      <w:r>
        <w:rPr>
          <w:rStyle w:val="boddrahyChar"/>
          <w:rFonts w:cs="Arial"/>
        </w:rPr>
        <w:tab/>
        <w:t> 139 </w:t>
      </w:r>
      <w:r>
        <w:rPr>
          <w:rStyle w:val="boddrahyChar"/>
          <w:rFonts w:cs="Arial"/>
        </w:rPr>
        <w:tab/>
        <w:t> 132 </w:t>
      </w:r>
      <w:r>
        <w:rPr>
          <w:rStyle w:val="boddrahyChar"/>
          <w:rFonts w:cs="Arial"/>
        </w:rPr>
        <w:tab/>
        <w:t>132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533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124</w:t>
      </w:r>
      <w:r>
        <w:rPr>
          <w:rStyle w:val="boddrahyChar"/>
          <w:rFonts w:cs="Arial"/>
        </w:rPr>
        <w:tab/>
        <w:t>140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130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Luděk Nekuda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Václav Schejbal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165 </w:t>
      </w:r>
      <w:r>
        <w:rPr>
          <w:rStyle w:val="boddrahyChar"/>
          <w:rFonts w:cs="Arial"/>
        </w:rPr>
        <w:tab/>
        <w:t>141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137 </w:t>
      </w:r>
      <w:r>
        <w:rPr>
          <w:rStyle w:val="boddrahyChar"/>
          <w:rFonts w:cs="Arial"/>
        </w:rPr>
        <w:tab/>
        <w:t> 154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Adam Mísař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Tomáš Bek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161 </w:t>
      </w:r>
      <w:r>
        <w:rPr>
          <w:rStyle w:val="boddrahyChar"/>
          <w:rFonts w:cs="Arial"/>
        </w:rPr>
        <w:tab/>
        <w:t>133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120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Tomáš Dražil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Petr Skutil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578 - David Sukdolák</w:t>
      </w:r>
    </w:p>
    <w:p w:rsidRDefault="000C39FB" w:rsidP="008328F3">
      <w:pPr>
        <w:pStyle w:val="Zapas-zahlavi2"/>
      </w:pPr>
      <w:r>
        <w:tab/>
      </w:r>
      <w:r>
        <w:t> KK Vyškov</w:t>
      </w:r>
      <w:r>
        <w:tab/>
      </w:r>
      <w:r>
        <w:t>3476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3439</w:t>
      </w:r>
      <w:r>
        <w:tab/>
      </w:r>
      <w:r>
        <w:t>TJ Slovan Karlovy Vary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Ondřej Ševela</w:t>
      </w:r>
      <w:r>
        <w:rPr>
          <w:color w:val="FF0000"/>
          <w:rFonts w:ascii="Arial" w:hAnsi="Arial" w:cs="Arial"/>
        </w:rPr>
        <w:t> *1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142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576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163</w:t>
      </w:r>
      <w:r>
        <w:rPr>
          <w:rStyle w:val="boddrahyChar"/>
          <w:rFonts w:cs="Arial"/>
        </w:rPr>
        <w:tab/>
        <w:t>164 </w:t>
      </w:r>
      <w:r>
        <w:rPr>
          <w:rStyle w:val="boddrahyChar"/>
          <w:rFonts w:cs="Arial"/>
        </w:rPr>
        <w:tab/>
        <w:t> 125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Ladislav Urban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u w:val="single" w:color="FF0000"/>
          <w:rFonts w:ascii="Arial" w:hAnsi="Arial" w:cs="Arial"/>
        </w:rPr>
        <w:t>Petr Pevný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160 </w:t>
      </w:r>
      <w:r>
        <w:rPr>
          <w:rStyle w:val="boddrahyChar"/>
          <w:rFonts w:cs="Arial"/>
        </w:rPr>
        <w:tab/>
        <w:t> 148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140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612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154</w:t>
      </w:r>
      <w:r>
        <w:rPr>
          <w:rStyle w:val="boddrahyChar"/>
          <w:rFonts w:cs="Arial"/>
        </w:rPr>
        <w:tab/>
        <w:t>158 </w:t>
      </w:r>
      <w:r>
        <w:rPr>
          <w:rStyle w:val="boddrahyChar"/>
          <w:rFonts w:cs="Arial"/>
        </w:rPr>
        <w:tab/>
        <w:t> 149</w:t>
      </w:r>
      <w:r>
        <w:rPr>
          <w:rStyle w:val="boddrahyChar"/>
          <w:rFonts w:cs="Arial"/>
        </w:rPr>
        <w:tab/>
        <w:t>151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Tomáš Pavlík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Zaremba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121 </w:t>
      </w:r>
      <w:r>
        <w:rPr>
          <w:rStyle w:val="boddrahyChar"/>
          <w:rFonts w:cs="Arial"/>
        </w:rPr>
        <w:tab/>
        <w:t> 123</w:t>
      </w:r>
      <w:r>
        <w:rPr>
          <w:rStyle w:val="boddrahyChar"/>
          <w:rFonts w:cs="Arial"/>
        </w:rPr>
        <w:tab/>
        <w:t>168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Petr Jedlička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Radim Čuřík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141 </w:t>
      </w:r>
      <w:r>
        <w:rPr>
          <w:rStyle w:val="boddrahyChar"/>
          <w:rFonts w:cs="Arial"/>
        </w:rPr>
        <w:tab/>
        <w:t> 150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569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144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Václav Hlaváč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Josef Touš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149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142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Radek Cimbala</w:t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Luděk Rychlovský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140 </w:t>
      </w:r>
      <w:r>
        <w:rPr>
          <w:rStyle w:val="boddrahyChar"/>
          <w:rFonts w:cs="Arial"/>
        </w:rPr>
        <w:tab/>
        <w:t> 121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535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136</w:t>
      </w:r>
      <w:r>
        <w:rPr>
          <w:rStyle w:val="boddrahyChar"/>
          <w:rFonts w:cs="Arial"/>
        </w:rPr>
        <w:tab/>
        <w:t>124 </w:t>
      </w:r>
      <w:r>
        <w:rPr>
          <w:rStyle w:val="boddrahyChar"/>
          <w:rFonts w:cs="Arial"/>
        </w:rPr>
        <w:tab/>
        <w:t> 136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8"/>
          <w:rFonts w:ascii="Arial" w:hAnsi="Arial" w:cs="Arial"/>
        </w:rPr>
        <w:t>Zdeněk Kříž st.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Břetislav Láník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61. hodu</w:t>
      </w:r>
      <w:r>
        <w:t> Tomáš Procházka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612 - Tomáš Pavlík</w:t>
      </w:r>
    </w:p>
    <w:p w:rsidRDefault="000C39FB" w:rsidP="008328F3">
      <w:pPr>
        <w:pStyle w:val="Zapas-zahlavi2"/>
      </w:pPr>
      <w:r>
        <w:tab/>
      </w:r>
      <w:r>
        <w:t> CB Dobřany Klokani</w:t>
      </w:r>
      <w:r>
        <w:tab/>
      </w:r>
      <w:r>
        <w:t>3542</w:t>
      </w:r>
      <w:r>
        <w:tab/>
      </w:r>
      <w:r>
        <w:rPr>
          <w:color w:val="000080"/>
          <w:sz w:val="28"/>
          <w:szCs w:val="28"/>
        </w:rPr>
        <w:t>5:3</w:t>
      </w:r>
      <w:r>
        <w:tab/>
      </w:r>
      <w:r>
        <w:t>3455</w:t>
      </w:r>
      <w:r>
        <w:tab/>
      </w:r>
      <w:r>
        <w:t/>
      </w:r>
      <w:r>
        <w:rPr>
          <w:sz w:val="22"/>
          <w:rFonts w:ascii="Arial" w:hAnsi="Arial" w:cs="Arial"/>
        </w:rPr>
        <w:t>SK Podlužan Prušánky 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Michal Šneberger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548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155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136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Vojtěch Novák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Martin Pejčoch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158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145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601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523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127 </w:t>
      </w:r>
      <w:r>
        <w:rPr>
          <w:rStyle w:val="boddrahyChar"/>
          <w:rFonts w:cs="Arial"/>
        </w:rPr>
        <w:tab/>
        <w:t> 127</w:t>
      </w:r>
      <w:r>
        <w:rPr>
          <w:rStyle w:val="boddrahyChar"/>
          <w:rFonts w:cs="Arial"/>
        </w:rPr>
        <w:tab/>
        <w:t>127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Tesařík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Jaroslav Roj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156 </w:t>
      </w:r>
      <w:r>
        <w:rPr>
          <w:rStyle w:val="boddrahyChar"/>
          <w:rFonts w:cs="Arial"/>
        </w:rPr>
        <w:tab/>
        <w:t> 129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604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127</w:t>
      </w:r>
      <w:r>
        <w:rPr>
          <w:rStyle w:val="boddrahyChar"/>
          <w:rFonts w:cs="Arial"/>
        </w:rPr>
        <w:tab/>
        <w:t>159 </w:t>
      </w:r>
      <w:r>
        <w:rPr>
          <w:rStyle w:val="boddrahyChar"/>
          <w:rFonts w:cs="Arial"/>
        </w:rPr>
        <w:tab/>
        <w:t> 161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20"/>
          <w:rFonts w:ascii="Arial" w:hAnsi="Arial" w:cs="Arial"/>
        </w:rPr>
        <w:t>Martin Procházka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8"/>
          <w:rFonts w:ascii="Arial" w:hAnsi="Arial" w:cs="Arial"/>
        </w:rPr>
        <w:t>Josef Fišer nejml.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148 </w:t>
      </w:r>
      <w:r>
        <w:rPr>
          <w:rStyle w:val="boddrahyChar"/>
          <w:rFonts w:cs="Arial"/>
        </w:rPr>
        <w:tab/>
        <w:t> 162 </w:t>
      </w:r>
      <w:r>
        <w:rPr>
          <w:rStyle w:val="boddrahyChar"/>
          <w:rFonts w:cs="Arial"/>
        </w:rPr>
        <w:tab/>
        <w:t> 142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4:0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FF0000"/>
          <w:rFonts w:ascii="Arial" w:hAnsi="Arial" w:cs="Arial"/>
        </w:rPr>
        <w:t>541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133</w:t>
      </w:r>
      <w:r>
        <w:rPr>
          <w:rStyle w:val="boddrahyChar"/>
          <w:rFonts w:cs="Arial"/>
        </w:rPr>
        <w:tab/>
        <w:t>134 </w:t>
      </w:r>
      <w:r>
        <w:rPr>
          <w:rStyle w:val="boddrahyChar"/>
          <w:rFonts w:cs="Arial"/>
        </w:rPr>
        <w:tab/>
        <w:t> 135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Zdeněk Zálešák</w:t>
      </w:r>
      <w:r>
        <w:t/>
      </w:r>
      <w:r>
        <w:rPr>
          <w:color w:val="FF0000"/>
          <w:rFonts w:ascii="Arial" w:hAnsi="Arial" w:cs="Arial"/>
        </w:rPr>
        <w:t> *1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Doubrava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144 </w:t>
      </w:r>
      <w:r>
        <w:rPr>
          <w:rStyle w:val="boddrahyChar"/>
          <w:rFonts w:cs="Arial"/>
        </w:rPr>
        <w:tab/>
        <w:t> 154 </w:t>
      </w:r>
      <w:r>
        <w:rPr>
          <w:rStyle w:val="boddrahyChar"/>
          <w:rFonts w:cs="Arial"/>
        </w:rPr>
        <w:tab/>
        <w:t>155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594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00CC00"/>
          <w:rFonts w:ascii="Arial" w:hAnsi="Arial" w:cs="Arial"/>
        </w:rPr>
        <w:t>620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142</w:t>
      </w:r>
      <w:r>
        <w:rPr>
          <w:rStyle w:val="boddrahyChar"/>
          <w:rFonts w:cs="Arial"/>
        </w:rPr>
        <w:tab/>
        <w:t>145 </w:t>
      </w:r>
      <w:r>
        <w:rPr>
          <w:rStyle w:val="boddrahyChar"/>
          <w:rFonts w:cs="Arial"/>
        </w:rPr>
        <w:tab/>
        <w:t> 181</w:t>
      </w:r>
      <w:r>
        <w:rPr>
          <w:rStyle w:val="boddrahyChar"/>
          <w:rFonts w:cs="Arial"/>
        </w:rPr>
        <w:tab/>
        <w:t>152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Jan Zálešák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rFonts w:ascii="Arial" w:hAnsi="Arial" w:cs="Arial"/>
        </w:rPr>
        <w:t>Jiří Baloun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153 </w:t>
      </w:r>
      <w:r>
        <w:rPr>
          <w:rStyle w:val="boddrahyChar"/>
          <w:rFonts w:cs="Arial"/>
        </w:rPr>
        <w:tab/>
        <w:t> 151 </w:t>
      </w:r>
      <w:r>
        <w:rPr>
          <w:rStyle w:val="boddrahyChar"/>
          <w:rFonts w:cs="Arial"/>
        </w:rPr>
        <w:tab/>
        <w:t> 153 </w:t>
      </w:r>
      <w:r>
        <w:rPr>
          <w:rStyle w:val="boddrahyChar"/>
          <w:rFonts w:cs="Arial"/>
        </w:rPr>
        <w:tab/>
        <w:t>158</w:t>
      </w:r>
      <w:r>
        <w:rPr>
          <w:rFonts w:ascii="Arial" w:hAnsi="Arial" w:cs="Arial"/>
        </w:rPr>
        <w:tab/>
        <w:t/>
      </w:r>
      <w:r>
        <w:rPr>
          <w:color w:val="00CC00"/>
          <w:rFonts w:ascii="Arial" w:hAnsi="Arial" w:cs="Arial"/>
        </w:rPr>
        <w:t>615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137</w:t>
      </w:r>
      <w:r>
        <w:rPr>
          <w:rStyle w:val="boddrahyChar"/>
          <w:rFonts w:cs="Arial"/>
        </w:rPr>
        <w:tab/>
        <w:t>150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Lukáš Hlavinka</w:t>
      </w:r>
      <w:r>
        <w:t/>
      </w:r>
    </w:p>
    <w:p w:rsidRDefault="000C39FB" w:rsidP="000C39FB">
      <w:pPr>
        <w:pStyle w:val="Nhozy"/>
      </w:pPr>
      <w:r>
        <w:rPr>
          <w:b/>
        </w:rPr>
        <w:t>rozhodčí: </w:t>
      </w:r>
      <w:r>
        <w:t>
          Karel Majner
          <w:br/>
        </w:t>
      </w:r>
      <w:r>
        <w:rPr>
          <w:b/>
        </w:rPr>
        <w:t>střídání: </w:t>
      </w:r>
      <w:r>
        <w:t/>
      </w:r>
      <w:r>
        <w:rPr>
          <w:color w:val="FF0000"/>
          <w:rFonts w:ascii="Arial" w:hAnsi="Arial" w:cs="Arial"/>
        </w:rPr>
        <w:t>*1 od 65. hodu</w:t>
      </w:r>
      <w:r>
        <w:t> Dominik Fojtík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620 - Jan Zálešák</w:t>
      </w:r>
    </w:p>
    <w:p w:rsidRDefault="000C39FB" w:rsidP="008328F3">
      <w:pPr>
        <w:pStyle w:val="Zapas-zahlavi2"/>
      </w:pPr>
      <w:r>
        <w:tab/>
      </w:r>
      <w:r>
        <w:t> SKK Rokycany</w:t>
      </w:r>
      <w:r>
        <w:tab/>
      </w:r>
      <w:r>
        <w:t>3397</w:t>
      </w:r>
      <w:r>
        <w:tab/>
      </w:r>
      <w:r>
        <w:rPr>
          <w:color w:val="000080"/>
          <w:sz w:val="28"/>
          <w:szCs w:val="28"/>
        </w:rPr>
        <w:t>4:4</w:t>
      </w:r>
      <w:r>
        <w:tab/>
      </w:r>
      <w:r>
        <w:t>3391</w:t>
      </w:r>
      <w:r>
        <w:tab/>
      </w:r>
      <w:r>
        <w:t/>
      </w:r>
      <w:r>
        <w:rPr>
          <w:sz w:val="20"/>
          <w:rFonts w:ascii="Arial" w:hAnsi="Arial" w:cs="Arial"/>
        </w:rPr>
        <w:t>TJ Slovan Kamenice nad Lipou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Libor Bureš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151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136 </w:t>
      </w:r>
      <w:r>
        <w:rPr>
          <w:rStyle w:val="boddrahyChar"/>
          <w:rFonts w:cs="Arial"/>
        </w:rPr>
        <w:tab/>
        <w:t>124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557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560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128</w:t>
      </w:r>
      <w:r>
        <w:rPr>
          <w:rStyle w:val="boddrahyChar"/>
          <w:rFonts w:cs="Arial"/>
        </w:rPr>
        <w:tab/>
        <w:t>131 </w:t>
      </w:r>
      <w:r>
        <w:rPr>
          <w:rStyle w:val="boddrahyChar"/>
          <w:rFonts w:cs="Arial"/>
        </w:rPr>
        <w:tab/>
        <w:t> 158</w:t>
      </w:r>
      <w:r>
        <w:rPr>
          <w:rStyle w:val="boddrahyChar"/>
          <w:rFonts w:cs="Arial"/>
        </w:rPr>
        <w:tab/>
        <w:t>143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Lukáš Dúška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Pavel Honsa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168 </w:t>
      </w:r>
      <w:r>
        <w:rPr>
          <w:rStyle w:val="boddrahyChar"/>
          <w:rFonts w:cs="Arial"/>
        </w:rPr>
        <w:tab/>
        <w:t> 146 </w:t>
      </w:r>
      <w:r>
        <w:rPr>
          <w:rStyle w:val="boddrahyChar"/>
          <w:rFonts w:cs="Arial"/>
        </w:rPr>
        <w:tab/>
        <w:t> 124 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575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588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147</w:t>
      </w:r>
      <w:r>
        <w:rPr>
          <w:rStyle w:val="boddrahyChar"/>
          <w:rFonts w:cs="Arial"/>
        </w:rPr>
        <w:tab/>
        <w:t>142 </w:t>
      </w:r>
      <w:r>
        <w:rPr>
          <w:rStyle w:val="boddrahyChar"/>
          <w:rFonts w:cs="Arial"/>
        </w:rPr>
        <w:tab/>
        <w:t> 150</w:t>
      </w:r>
      <w:r>
        <w:rPr>
          <w:rStyle w:val="boddrahyChar"/>
          <w:rFonts w:cs="Arial"/>
        </w:rPr>
        <w:tab/>
        <w:t>149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Martin Filakovský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>Tomáš Havel</w:t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131 </w:t>
      </w:r>
      <w:r>
        <w:rPr>
          <w:rStyle w:val="boddrahyChar"/>
          <w:rFonts w:cs="Arial"/>
        </w:rPr>
        <w:tab/>
        <w:t> 147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139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552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1:3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571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139</w:t>
      </w:r>
      <w:r>
        <w:rPr>
          <w:rStyle w:val="boddrahyChar"/>
          <w:rFonts w:cs="Arial"/>
        </w:rPr>
        <w:tab/>
        <w:t>154 </w:t>
      </w:r>
      <w:r>
        <w:rPr>
          <w:rStyle w:val="boddrahyChar"/>
          <w:rFonts w:cs="Arial"/>
        </w:rPr>
        <w:tab/>
        <w:t> 132</w:t>
      </w:r>
      <w:r>
        <w:rPr>
          <w:rStyle w:val="boddrahyChar"/>
          <w:rFonts w:cs="Arial"/>
        </w:rPr>
        <w:tab/>
        <w:t>146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sz w:val="16"/>
          <w:rFonts w:ascii="Arial" w:hAnsi="Arial" w:cs="Arial"/>
        </w:rPr>
        <w:t>Jaroslav Šindelář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20"/>
          <w:rFonts w:ascii="Arial" w:hAnsi="Arial" w:cs="Arial"/>
        </w:rPr>
        <w:t>Martin Prokůpek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141 </w:t>
      </w:r>
      <w:r>
        <w:rPr>
          <w:rStyle w:val="boddrahyChar"/>
          <w:rFonts w:cs="Arial"/>
        </w:rPr>
        <w:tab/>
        <w:t> 145 </w:t>
      </w:r>
      <w:r>
        <w:rPr>
          <w:rStyle w:val="boddrahyChar"/>
          <w:rFonts w:cs="Arial"/>
        </w:rPr>
        <w:tab/>
        <w:t> 135 </w:t>
      </w:r>
      <w:r>
        <w:rPr>
          <w:rStyle w:val="boddrahyChar"/>
          <w:rFonts w:cs="Arial"/>
        </w:rPr>
        <w:tab/>
        <w:t>109</w:t>
      </w:r>
      <w:r>
        <w:rPr>
          <w:rFonts w:ascii="Arial" w:hAnsi="Arial" w:cs="Arial"/>
        </w:rPr>
        <w:tab/>
        <w:t/>
      </w:r>
      <w:r>
        <w:rPr>
          <w:color w:val="FF0000"/>
          <w:rFonts w:ascii="Arial" w:hAnsi="Arial" w:cs="Arial"/>
        </w:rPr>
        <w:t>530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551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134</w:t>
      </w:r>
      <w:r>
        <w:rPr>
          <w:rStyle w:val="boddrahyChar"/>
          <w:rFonts w:cs="Arial"/>
        </w:rPr>
        <w:tab/>
        <w:t>138 </w:t>
      </w:r>
      <w:r>
        <w:rPr>
          <w:rStyle w:val="boddrahyChar"/>
          <w:rFonts w:cs="Arial"/>
        </w:rPr>
        <w:tab/>
        <w:t> 145</w:t>
      </w:r>
      <w:r>
        <w:rPr>
          <w:rStyle w:val="boddrahyChar"/>
          <w:rFonts w:cs="Arial"/>
        </w:rPr>
        <w:tab/>
        <w:t>134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Jiří Ouhel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u w:val="single" w:color="FF0000"/>
          <w:sz w:val="20"/>
          <w:rFonts w:ascii="Arial" w:hAnsi="Arial" w:cs="Arial"/>
        </w:rPr>
        <w:t>Vojtěch Špelina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127 </w:t>
      </w:r>
      <w:r>
        <w:rPr>
          <w:rStyle w:val="boddrahyChar"/>
          <w:rFonts w:cs="Arial"/>
        </w:rPr>
        <w:tab/>
        <w:t> 166 </w:t>
      </w:r>
      <w:r>
        <w:rPr>
          <w:rStyle w:val="boddrahyChar"/>
          <w:rFonts w:cs="Arial"/>
        </w:rPr>
        <w:tab/>
        <w:t> 152 </w:t>
      </w:r>
      <w:r>
        <w:rPr>
          <w:rStyle w:val="boddrahyChar"/>
          <w:rFonts w:cs="Arial"/>
        </w:rPr>
        <w:tab/>
        <w:t>153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598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3:1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555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151</w:t>
      </w:r>
      <w:r>
        <w:rPr>
          <w:rStyle w:val="boddrahyChar"/>
          <w:rFonts w:cs="Arial"/>
        </w:rPr>
        <w:tab/>
        <w:t>136 </w:t>
      </w:r>
      <w:r>
        <w:rPr>
          <w:rStyle w:val="boddrahyChar"/>
          <w:rFonts w:cs="Arial"/>
        </w:rPr>
        <w:tab/>
        <w:t> 131</w:t>
      </w:r>
      <w:r>
        <w:rPr>
          <w:rStyle w:val="boddrahyChar"/>
          <w:rFonts w:cs="Arial"/>
        </w:rPr>
        <w:tab/>
        <w:t>137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sz w:val="16"/>
          <w:rFonts w:ascii="Arial" w:hAnsi="Arial" w:cs="Arial"/>
        </w:rPr>
        <w:t>Václav Rychtařík ml.</w:t>
      </w:r>
      <w:r>
        <w:t/>
      </w:r>
    </w:p>
    <w:p w:rsidRDefault="000C39FB" w:rsidP="00D700DE">
      <w:pPr>
        <w:tabs>
          <w:tab w:val="right" w:pos="2127"/>
          <w:tab w:val="center" w:pos="2410"/>
          <w:tab w:val="center" w:pos="2835"/>
          <w:tab w:val="center" w:pos="3261"/>
          <w:tab w:val="center" w:pos="3686"/>
          <w:tab w:val="center" w:pos="4253"/>
          <w:tab w:val="center" w:pos="4961"/>
          <w:tab w:val="center" w:pos="5670"/>
          <w:tab w:val="center" w:pos="6237"/>
          <w:tab w:val="center" w:pos="6663"/>
          <w:tab w:val="center" w:pos="7088"/>
          <w:tab w:val="center" w:pos="7513"/>
          <w:tab w:val="left" w:pos="7797"/>
        </w:tabs>
        <w:rPr>
          <w:rFonts w:ascii="Arial" w:hAnsi="Arial" w:cs="Arial"/>
        </w:rPr>
      </w:pPr>
      <w:r>
        <w:rPr>
          <w:rFonts w:ascii="Arial" w:hAnsi="Arial" w:cs="Arial"/>
        </w:rPr>
        <w:tab/>
      </w:r>
      <w:r>
        <w:rPr>
          <w:rFonts w:ascii="Arial" w:hAnsi="Arial" w:cs="Arial"/>
        </w:rPr>
        <w:t/>
      </w:r>
      <w:r>
        <w:rPr>
          <w:b/>
          <w:rFonts w:ascii="Arial" w:hAnsi="Arial" w:cs="Arial"/>
        </w:rPr>
        <w:t>Roman Pytlík</w:t>
      </w:r>
      <w:r>
        <w:t/>
      </w:r>
      <w:r>
        <w:rPr>
          <w:rFonts w:ascii="Arial" w:hAnsi="Arial" w:cs="Arial"/>
        </w:rPr>
        <w:tab/>
      </w:r>
      <w:r>
        <w:rPr>
          <w:rStyle w:val="boddrahyChar"/>
          <w:rFonts w:cs="Arial"/>
        </w:rPr>
        <w:t>138 </w:t>
      </w:r>
      <w:r>
        <w:rPr>
          <w:rStyle w:val="boddrahyChar"/>
          <w:rFonts w:cs="Arial"/>
        </w:rPr>
        <w:tab/>
        <w:t> 156 </w:t>
      </w:r>
      <w:r>
        <w:rPr>
          <w:rStyle w:val="boddrahyChar"/>
          <w:rFonts w:cs="Arial"/>
        </w:rPr>
        <w:tab/>
        <w:t> 134 </w:t>
      </w:r>
      <w:r>
        <w:rPr>
          <w:rStyle w:val="boddrahyChar"/>
          <w:rFonts w:cs="Arial"/>
        </w:rPr>
        <w:tab/>
        <w:t>157</w:t>
      </w:r>
      <w:r>
        <w:rPr>
          <w:rFonts w:ascii="Arial" w:hAnsi="Arial" w:cs="Arial"/>
        </w:rPr>
        <w:tab/>
        <w:t/>
      </w:r>
      <w:r>
        <w:rPr>
          <w:color w:val="7030A0"/>
          <w:rFonts w:ascii="Arial" w:hAnsi="Arial" w:cs="Arial"/>
        </w:rPr>
        <w:t>585</w:t>
      </w:r>
      <w:r>
        <w:t> </w:t>
      </w:r>
      <w:r>
        <w:rPr>
          <w:rFonts w:ascii="Arial" w:hAnsi="Arial" w:cs="Arial"/>
        </w:rPr>
        <w:tab/>
        <w:t> </w:t>
      </w:r>
      <w:r>
        <w:rPr>
          <w:rFonts w:ascii="Arial" w:hAnsi="Arial" w:cs="Arial"/>
          <w:b/>
        </w:rPr>
        <w:t>2:2</w:t>
      </w:r>
      <w:r>
        <w:rPr>
          <w:rFonts w:ascii="Arial" w:hAnsi="Arial" w:cs="Arial"/>
        </w:rPr>
        <w:t> </w:t>
      </w:r>
      <w:r>
        <w:rPr>
          <w:rFonts w:ascii="Arial" w:hAnsi="Arial" w:cs="Arial"/>
        </w:rPr>
        <w:tab/>
        <w:t> </w:t>
      </w:r>
      <w:r>
        <w:rPr>
          <w:color w:val="7030A0"/>
          <w:rFonts w:ascii="Arial" w:hAnsi="Arial" w:cs="Arial"/>
        </w:rPr>
        <w:t>566</w:t>
      </w:r>
      <w:r>
        <w:t> </w:t>
      </w:r>
      <w:r>
        <w:rPr>
          <w:rFonts w:ascii="Arial" w:hAnsi="Arial" w:cs="Arial"/>
        </w:rPr>
        <w:tab/>
        <w:t> </w:t>
      </w:r>
      <w:r>
        <w:rPr>
          <w:rStyle w:val="boddrahyChar"/>
          <w:rFonts w:cs="Arial"/>
        </w:rPr>
        <w:t>140</w:t>
      </w:r>
      <w:r>
        <w:rPr>
          <w:rStyle w:val="boddrahyChar"/>
          <w:rFonts w:cs="Arial"/>
        </w:rPr>
        <w:tab/>
        <w:t>126 </w:t>
      </w:r>
      <w:r>
        <w:rPr>
          <w:rStyle w:val="boddrahyChar"/>
          <w:rFonts w:cs="Arial"/>
        </w:rPr>
        <w:tab/>
        <w:t> 156</w:t>
      </w:r>
      <w:r>
        <w:rPr>
          <w:rStyle w:val="boddrahyChar"/>
          <w:rFonts w:cs="Arial"/>
        </w:rPr>
        <w:tab/>
        <w:t>144</w:t>
      </w:r>
      <w:r>
        <w:rPr>
          <w:rFonts w:ascii="Arial" w:hAnsi="Arial" w:cs="Arial"/>
        </w:rPr>
        <w:tab/>
      </w:r>
      <w:r>
        <w:rPr>
          <w:rFonts w:ascii="Arial" w:hAnsi="Arial" w:cs="Arial"/>
        </w:rPr>
        <w:t>Karel Dúška</w:t>
      </w:r>
    </w:p>
    <w:p w:rsidRDefault="000C39FB" w:rsidP="000C39FB">
      <w:pPr>
        <w:pStyle w:val="Nhozy"/>
      </w:pPr>
      <w:r>
        <w:rPr>
          <w:b/>
        </w:rPr>
        <w:t>rozhodčí: </w:t>
      </w:r>
      <w:r>
        <w:t>Pavel Andrlík st.</w:t>
      </w:r>
    </w:p>
    <w:p w:rsidRDefault="00A0632E" w:rsidP="00A0632E">
      <w:pPr>
        <w:pStyle w:val="Nhozy"/>
      </w:pPr>
    </w:p>
    <w:p w:rsidRDefault="00374267" w:rsidP="00A0632E">
      <w:pPr>
        <w:pStyle w:val="komentCharCharCharChar"/>
        <w:rPr>
          <w:rFonts w:cs="Arial"/>
        </w:rPr>
      </w:pPr>
      <w:r>
        <w:rPr>
          <w:rFonts w:cs="Arial"/>
        </w:rPr>
        <w:t>Nejlepší výkon utkání: 598 - </w:t>
      </w:r>
      <w:r>
        <w:rPr>
          <w:sz w:val="20"/>
          <w:rFonts w:ascii="Arial" w:hAnsi="Arial" w:cs="Arial"/>
        </w:rPr>
        <w:t>Vojtěch Špelina</w:t>
      </w:r>
      <w:r>
        <w:t/>
      </w:r>
    </w:p>
    <w:p w:rsidRDefault="000C39FB" w:rsidP="000C39FB">
      <w:pPr>
        <w:pStyle w:val="Nhozy"/>
      </w:pPr>
    </w:p>
    <w:p w:rsidRDefault="004F2827" w:rsidP="00C07D81">
      <w:pPr>
        <w:pStyle w:val="KingNormal"/>
        <w:rPr>
          <w:rFonts w:ascii="Arial" w:hAnsi="Arial" w:cs="Arial"/>
        </w:rPr>
      </w:pPr>
    </w:p>
    <w:p w:rsidRDefault="007124EA" w:rsidP="007124EA">
      <w:pPr>
        <w:pStyle w:val="Nadpisy"/>
      </w:pPr>
      <w:r>
        <w:t>Pořadí jednotlivců:</w:t>
      </w:r>
    </w:p>
    <w:p w:rsidRDefault="007124EA" w:rsidP="007124EA">
      <w:pPr>
        <w:pStyle w:val="Vysvetlivky"/>
        <w:tabs>
          <w:tab w:val="left" w:pos="709"/>
          <w:tab w:val="left" w:pos="3402"/>
          <w:tab w:val="center" w:pos="5670"/>
          <w:tab w:val="left" w:pos="6379"/>
          <w:tab w:val="center" w:pos="7230"/>
          <w:tab w:val="center" w:pos="7938"/>
          <w:tab w:val="center" w:pos="8647"/>
          <w:tab w:val="right" w:pos="9781"/>
        </w:tabs>
        <w:rPr>
          <w:rFonts w:ascii="Arial" w:hAnsi="Arial" w:cs="Arial"/>
          <w:color w:val="808080"/>
        </w:rPr>
      </w:pPr>
      <w:r>
        <w:rPr>
          <w:rFonts w:ascii="Arial" w:hAnsi="Arial" w:cs="Arial"/>
        </w:rPr>
        <w:tab/>
        <w:t>jméno hráče</w:t>
      </w:r>
      <w:r>
        <w:rPr>
          <w:rFonts w:ascii="Arial" w:hAnsi="Arial" w:cs="Arial"/>
        </w:rPr>
        <w:tab/>
        <w:t>družstvo</w:t>
      </w:r>
      <w:r>
        <w:rPr>
          <w:rFonts w:ascii="Arial" w:hAnsi="Arial" w:cs="Arial"/>
        </w:rPr>
        <w:tab/>
        <w:t>celkem</w:t>
      </w:r>
      <w:r>
        <w:rPr>
          <w:rFonts w:ascii="Arial" w:hAnsi="Arial" w:cs="Arial"/>
        </w:rPr>
        <w:tab/>
        <w:t>plné</w:t>
      </w:r>
      <w:r>
        <w:rPr>
          <w:rFonts w:ascii="Arial" w:hAnsi="Arial" w:cs="Arial"/>
        </w:rPr>
        <w:tab/>
        <w:t>dorážka</w:t>
      </w:r>
      <w:r>
        <w:rPr>
          <w:rFonts w:ascii="Arial" w:hAnsi="Arial" w:cs="Arial"/>
        </w:rPr>
        <w:tab/>
        <w:t>chyby</w:t>
      </w:r>
      <w:r>
        <w:rPr>
          <w:rFonts w:ascii="Arial" w:hAnsi="Arial" w:cs="Arial"/>
        </w:rPr>
        <w:tab/>
        <w:t>poměr kuž.</w:t>
      </w:r>
      <w:r>
        <w:rPr>
          <w:rFonts w:ascii="Arial" w:hAnsi="Arial" w:cs="Arial"/>
        </w:rPr>
        <w:tab/>
        <w:t>Maximum</w:t>
      </w:r>
    </w:p>
    <w:p w:rsidRDefault="004764A3" w:rsidP="004764A3">
      <w:pPr>
        <w:pStyle w:val="TabulkaHraci"/>
      </w:pPr>
      <w:r>
        <w:tab/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1.</w:t>
      </w:r>
      <w:r>
        <w:tab/>
        <w:t>Michal Pytlík </w:t>
      </w:r>
      <w:r>
        <w:tab/>
        <w:t>TJ Spartak Přerov</w:t>
      </w:r>
      <w:r>
        <w:tab/>
        <w:t>643.04</w:t>
      </w:r>
      <w:r>
        <w:tab/>
        <w:t>408.2</w:t>
      </w:r>
      <w:r>
        <w:tab/>
        <w:t>234.9</w:t>
      </w:r>
      <w:r>
        <w:tab/>
        <w:t>0.2</w:t>
      </w:r>
      <w:r>
        <w:tab/>
        <w:t>8/8</w:t>
      </w:r>
      <w:r>
        <w:tab/>
        <w:t>(685)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2.</w:t>
      </w:r>
      <w:r>
        <w:tab/>
        <w:t>Radim Metelka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611.78</w:t>
      </w:r>
      <w:r>
        <w:tab/>
        <w:t>397.5</w:t>
      </w:r>
      <w:r>
        <w:tab/>
        <w:t>214.3</w:t>
      </w:r>
      <w:r>
        <w:tab/>
        <w:t>1.0</w:t>
      </w:r>
      <w:r>
        <w:tab/>
        <w:t>6/7</w:t>
      </w:r>
      <w:r>
        <w:tab/>
        <w:t>(672)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3.</w:t>
      </w:r>
      <w:r>
        <w:tab/>
        <w:t>Josef Brtník </w:t>
      </w:r>
      <w:r>
        <w:tab/>
        <w:t>TJ Centropen Dačice</w:t>
      </w:r>
      <w:r>
        <w:tab/>
        <w:t>608.19</w:t>
      </w:r>
      <w:r>
        <w:tab/>
        <w:t>386.4</w:t>
      </w:r>
      <w:r>
        <w:tab/>
        <w:t>221.8</w:t>
      </w:r>
      <w:r>
        <w:tab/>
        <w:t>2.0</w:t>
      </w:r>
      <w:r>
        <w:tab/>
        <w:t>8/8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4.</w:t>
      </w:r>
      <w:r>
        <w:tab/>
        <w:t>Roman Pytlík </w:t>
      </w:r>
      <w:r>
        <w:tab/>
        <w:t>SKK Rokycany</w:t>
      </w:r>
      <w:r>
        <w:tab/>
        <w:t>605.33</w:t>
      </w:r>
      <w:r>
        <w:tab/>
        <w:t>384.3</w:t>
      </w:r>
      <w:r>
        <w:tab/>
        <w:t>221.0</w:t>
      </w:r>
      <w:r>
        <w:tab/>
        <w:t>2.1</w:t>
      </w:r>
      <w:r>
        <w:tab/>
        <w:t>7/7</w:t>
      </w:r>
      <w:r>
        <w:tab/>
        <w:t>(624)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5.</w:t>
      </w:r>
      <w:r>
        <w:tab/>
        <w:t>Zdeněk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601.80</w:t>
      </w:r>
      <w:r>
        <w:tab/>
        <w:t>394.0</w:t>
      </w:r>
      <w:r>
        <w:tab/>
        <w:t>207.8</w:t>
      </w:r>
      <w:r>
        <w:tab/>
        <w:t>1.9</w:t>
      </w:r>
      <w:r>
        <w:tab/>
        <w:t>7/7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6.</w:t>
      </w:r>
      <w:r>
        <w:tab/>
        <w:t>Tomáš Bek </w:t>
      </w:r>
      <w:r>
        <w:tab/>
        <w:t>KK Sadská</w:t>
      </w:r>
      <w:r>
        <w:tab/>
        <w:t>599.71</w:t>
      </w:r>
      <w:r>
        <w:tab/>
        <w:t>392.2</w:t>
      </w:r>
      <w:r>
        <w:tab/>
        <w:t>207.6</w:t>
      </w:r>
      <w:r>
        <w:tab/>
        <w:t>0.9</w:t>
      </w:r>
      <w:r>
        <w:tab/>
        <w:t>7/7</w:t>
      </w:r>
      <w:r>
        <w:tab/>
        <w:t>(641)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7.</w:t>
      </w:r>
      <w:r>
        <w:tab/>
        <w:t>Jaroslav Roj </w:t>
      </w:r>
      <w:r>
        <w:tab/>
        <w:t>CB Dobřany Klokani</w:t>
      </w:r>
      <w:r>
        <w:tab/>
        <w:t>596.83</w:t>
      </w:r>
      <w:r>
        <w:tab/>
        <w:t>387.3</w:t>
      </w:r>
      <w:r>
        <w:tab/>
        <w:t>209.5</w:t>
      </w:r>
      <w:r>
        <w:tab/>
        <w:t>1.8</w:t>
      </w:r>
      <w:r>
        <w:tab/>
        <w:t>7/7</w:t>
      </w:r>
      <w:r>
        <w:tab/>
        <w:t>(648)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8.</w:t>
      </w:r>
      <w:r>
        <w:tab/>
        <w:t>Martin Sitta </w:t>
      </w:r>
      <w:r>
        <w:tab/>
        <w:t>KK Zábřeh</w:t>
      </w:r>
      <w:r>
        <w:tab/>
        <w:t>592.80</w:t>
      </w:r>
      <w:r>
        <w:tab/>
        <w:t>388.7</w:t>
      </w:r>
      <w:r>
        <w:tab/>
        <w:t>204.1</w:t>
      </w:r>
      <w:r>
        <w:tab/>
        <w:t>3.6</w:t>
      </w:r>
      <w:r>
        <w:tab/>
        <w:t>8/8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9.</w:t>
      </w:r>
      <w:r>
        <w:tab/>
        <w:t>Jiří Baloun </w:t>
      </w:r>
      <w:r>
        <w:tab/>
        <w:t>CB Dobřany Klokani</w:t>
      </w:r>
      <w:r>
        <w:tab/>
        <w:t>592.57</w:t>
      </w:r>
      <w:r>
        <w:tab/>
        <w:t>380.3</w:t>
      </w:r>
      <w:r>
        <w:tab/>
        <w:t>212.3</w:t>
      </w:r>
      <w:r>
        <w:tab/>
        <w:t>1.3</w:t>
      </w:r>
      <w:r>
        <w:tab/>
        <w:t>6/7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10.</w:t>
      </w:r>
      <w:r>
        <w:tab/>
        <w:t/>
      </w:r>
      <w:r>
        <w:rPr>
          <w:sz w:val="18"/>
          <w:rFonts w:ascii="Arial" w:hAnsi="Arial" w:cs="Arial"/>
        </w:rPr>
        <w:t>Václav Rychtařík  ml.</w:t>
      </w:r>
      <w:r>
        <w:t/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591.48</w:t>
      </w:r>
      <w:r>
        <w:tab/>
        <w:t>389.6</w:t>
      </w:r>
      <w:r>
        <w:tab/>
        <w:t>201.8</w:t>
      </w:r>
      <w:r>
        <w:tab/>
        <w:t>2.0</w:t>
      </w:r>
      <w:r>
        <w:tab/>
        <w:t>7/8</w:t>
      </w:r>
      <w:r>
        <w:tab/>
        <w:t>(659)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11.</w:t>
      </w:r>
      <w:r>
        <w:tab/>
        <w:t>Tomáš Pavlík </w:t>
      </w:r>
      <w:r>
        <w:tab/>
        <w:t>TJ Slovan Karlovy Vary</w:t>
      </w:r>
      <w:r>
        <w:tab/>
        <w:t>590.56</w:t>
      </w:r>
      <w:r>
        <w:tab/>
        <w:t>386.2</w:t>
      </w:r>
      <w:r>
        <w:tab/>
        <w:t>204.3</w:t>
      </w:r>
      <w:r>
        <w:tab/>
        <w:t>2.0</w:t>
      </w:r>
      <w:r>
        <w:tab/>
        <w:t>9/9</w:t>
      </w:r>
      <w:r>
        <w:tab/>
        <w:t>(620)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12.</w:t>
      </w:r>
      <w:r>
        <w:tab/>
        <w:t/>
      </w:r>
      <w:r>
        <w:rPr>
          <w:sz w:val="18"/>
          <w:rFonts w:ascii="Arial" w:hAnsi="Arial" w:cs="Arial"/>
        </w:rPr>
        <w:t>Luděk Rychlovský </w:t>
      </w:r>
      <w:r>
        <w:t/>
      </w:r>
      <w:r>
        <w:tab/>
        <w:t>KK Vyškov</w:t>
      </w:r>
      <w:r>
        <w:tab/>
        <w:t>590.00</w:t>
      </w:r>
      <w:r>
        <w:tab/>
        <w:t>380.7</w:t>
      </w:r>
      <w:r>
        <w:tab/>
        <w:t>209.3</w:t>
      </w:r>
      <w:r>
        <w:tab/>
        <w:t>1.9</w:t>
      </w:r>
      <w:r>
        <w:tab/>
        <w:t>5/6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13.</w:t>
      </w:r>
      <w:r>
        <w:tab/>
        <w:t/>
      </w:r>
      <w:r>
        <w:rPr>
          <w:sz w:val="18"/>
          <w:rFonts w:ascii="Arial" w:hAnsi="Arial" w:cs="Arial"/>
        </w:rPr>
        <w:t>Michal Waszniovski </w:t>
      </w:r>
      <w:r>
        <w:t/>
      </w:r>
      <w:r>
        <w:tab/>
        <w:t>TJ Centropen Dačice</w:t>
      </w:r>
      <w:r>
        <w:tab/>
        <w:t>588.44</w:t>
      </w:r>
      <w:r>
        <w:tab/>
        <w:t>385.3</w:t>
      </w:r>
      <w:r>
        <w:tab/>
        <w:t>203.1</w:t>
      </w:r>
      <w:r>
        <w:tab/>
        <w:t>2.6</w:t>
      </w:r>
      <w:r>
        <w:tab/>
        <w:t>8/8</w:t>
      </w:r>
      <w:r>
        <w:tab/>
        <w:t>(645)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14.</w:t>
      </w:r>
      <w:r>
        <w:tab/>
        <w:t>Lukáš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588.31</w:t>
      </w:r>
      <w:r>
        <w:tab/>
        <w:t>395.1</w:t>
      </w:r>
      <w:r>
        <w:tab/>
        <w:t>193.2</w:t>
      </w:r>
      <w:r>
        <w:tab/>
        <w:t>2.5</w:t>
      </w:r>
      <w:r>
        <w:tab/>
        <w:t>8/8</w:t>
      </w:r>
      <w:r>
        <w:tab/>
        <w:t>(665)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15.</w:t>
      </w:r>
      <w:r>
        <w:tab/>
        <w:t>Josef Touš </w:t>
      </w:r>
      <w:r>
        <w:tab/>
        <w:t>KK Vyškov</w:t>
      </w:r>
      <w:r>
        <w:tab/>
        <w:t>586.75</w:t>
      </w:r>
      <w:r>
        <w:tab/>
        <w:t>385.9</w:t>
      </w:r>
      <w:r>
        <w:tab/>
        <w:t>200.9</w:t>
      </w:r>
      <w:r>
        <w:tab/>
        <w:t>3.5</w:t>
      </w:r>
      <w:r>
        <w:tab/>
        <w:t>4/6</w:t>
      </w:r>
      <w:r>
        <w:tab/>
        <w:t>(613)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16.</w:t>
      </w:r>
      <w:r>
        <w:tab/>
        <w:t/>
      </w:r>
      <w:r>
        <w:rPr>
          <w:sz w:val="18"/>
          <w:rFonts w:ascii="Arial" w:hAnsi="Arial" w:cs="Arial"/>
        </w:rPr>
        <w:t>Stanislav Beňa  ml.</w:t>
      </w:r>
      <w:r>
        <w:t/>
      </w:r>
      <w:r>
        <w:tab/>
        <w:t>TJ Spartak Přerov</w:t>
      </w:r>
      <w:r>
        <w:tab/>
        <w:t>586.58</w:t>
      </w:r>
      <w:r>
        <w:tab/>
        <w:t>389.1</w:t>
      </w:r>
      <w:r>
        <w:tab/>
        <w:t>197.5</w:t>
      </w:r>
      <w:r>
        <w:tab/>
        <w:t>3.7</w:t>
      </w:r>
      <w:r>
        <w:tab/>
        <w:t>8/8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17.</w:t>
      </w:r>
      <w:r>
        <w:tab/>
        <w:t>Michal Juroška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586.53</w:t>
      </w:r>
      <w:r>
        <w:tab/>
        <w:t>384.9</w:t>
      </w:r>
      <w:r>
        <w:tab/>
        <w:t>201.6</w:t>
      </w:r>
      <w:r>
        <w:tab/>
        <w:t>2.1</w:t>
      </w:r>
      <w:r>
        <w:tab/>
        <w:t>6/7</w:t>
      </w:r>
      <w:r>
        <w:tab/>
        <w:t>(622)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18.</w:t>
      </w:r>
      <w:r>
        <w:tab/>
        <w:t>Petr Vojtíšek </w:t>
      </w:r>
      <w:r>
        <w:tab/>
        <w:t>TJ Centropen Dačice</w:t>
      </w:r>
      <w:r>
        <w:tab/>
        <w:t>586.04</w:t>
      </w:r>
      <w:r>
        <w:tab/>
        <w:t>380.2</w:t>
      </w:r>
      <w:r>
        <w:tab/>
        <w:t>205.9</w:t>
      </w:r>
      <w:r>
        <w:tab/>
        <w:t>3.0</w:t>
      </w:r>
      <w:r>
        <w:tab/>
        <w:t>8/8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19.</w:t>
      </w:r>
      <w:r>
        <w:tab/>
        <w:t>Jan Zálešák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585.80</w:t>
      </w:r>
      <w:r>
        <w:tab/>
        <w:t>382.9</w:t>
      </w:r>
      <w:r>
        <w:tab/>
        <w:t>202.9</w:t>
      </w:r>
      <w:r>
        <w:tab/>
        <w:t>4.0</w:t>
      </w:r>
      <w:r>
        <w:tab/>
        <w:t>7/7</w:t>
      </w:r>
      <w:r>
        <w:tab/>
        <w:t>(644)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20.</w:t>
      </w:r>
      <w:r>
        <w:tab/>
        <w:t/>
      </w:r>
      <w:r>
        <w:rPr>
          <w:sz w:val="18"/>
          <w:rFonts w:ascii="Arial" w:hAnsi="Arial" w:cs="Arial"/>
        </w:rPr>
        <w:t>Branislav Černuška </w:t>
      </w:r>
      <w:r>
        <w:t/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585.35</w:t>
      </w:r>
      <w:r>
        <w:tab/>
        <w:t>376.0</w:t>
      </w:r>
      <w:r>
        <w:tab/>
        <w:t>209.4</w:t>
      </w:r>
      <w:r>
        <w:tab/>
        <w:t>1.7</w:t>
      </w:r>
      <w:r>
        <w:tab/>
        <w:t>7/7</w:t>
      </w:r>
      <w:r>
        <w:tab/>
        <w:t>(626)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21.</w:t>
      </w:r>
      <w:r>
        <w:tab/>
        <w:t/>
      </w:r>
      <w:r>
        <w:rPr>
          <w:sz w:val="18"/>
          <w:rFonts w:ascii="Arial" w:hAnsi="Arial" w:cs="Arial"/>
        </w:rPr>
        <w:t>Josef Fišer  nejml.</w:t>
      </w:r>
      <w:r>
        <w:t/>
      </w:r>
      <w:r>
        <w:tab/>
        <w:t>CB Dobřany Klokani</w:t>
      </w:r>
      <w:r>
        <w:tab/>
        <w:t>584.86</w:t>
      </w:r>
      <w:r>
        <w:tab/>
        <w:t>388.7</w:t>
      </w:r>
      <w:r>
        <w:tab/>
        <w:t>196.2</w:t>
      </w:r>
      <w:r>
        <w:tab/>
        <w:t>2.6</w:t>
      </w:r>
      <w:r>
        <w:tab/>
        <w:t>7/7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22.</w:t>
      </w:r>
      <w:r>
        <w:tab/>
        <w:t>Tomáš Maroušek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584.27</w:t>
      </w:r>
      <w:r>
        <w:tab/>
        <w:t>379.8</w:t>
      </w:r>
      <w:r>
        <w:tab/>
        <w:t>204.5</w:t>
      </w:r>
      <w:r>
        <w:tab/>
        <w:t>3.2</w:t>
      </w:r>
      <w:r>
        <w:tab/>
        <w:t>7/7</w:t>
      </w:r>
      <w:r>
        <w:tab/>
        <w:t>(647)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23.</w:t>
      </w:r>
      <w:r>
        <w:tab/>
        <w:t>Pavel Vymazal </w:t>
      </w:r>
      <w:r>
        <w:tab/>
        <w:t>KK Vyškov</w:t>
      </w:r>
      <w:r>
        <w:tab/>
        <w:t>584.20</w:t>
      </w:r>
      <w:r>
        <w:tab/>
        <w:t>389.8</w:t>
      </w:r>
      <w:r>
        <w:tab/>
        <w:t>194.4</w:t>
      </w:r>
      <w:r>
        <w:tab/>
        <w:t>3.8</w:t>
      </w:r>
      <w:r>
        <w:tab/>
        <w:t>5/6</w:t>
      </w:r>
      <w:r>
        <w:tab/>
        <w:t>(607)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24.</w:t>
      </w:r>
      <w:r>
        <w:tab/>
        <w:t>Ondřej Ševela </w:t>
      </w:r>
      <w:r>
        <w:tab/>
        <w:t>KK Vyškov</w:t>
      </w:r>
      <w:r>
        <w:tab/>
        <w:t>584.06</w:t>
      </w:r>
      <w:r>
        <w:tab/>
        <w:t>393.5</w:t>
      </w:r>
      <w:r>
        <w:tab/>
        <w:t>190.6</w:t>
      </w:r>
      <w:r>
        <w:tab/>
        <w:t>4.3</w:t>
      </w:r>
      <w:r>
        <w:tab/>
        <w:t>6/6</w:t>
      </w:r>
      <w:r>
        <w:tab/>
        <w:t>(625)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25.</w:t>
      </w:r>
      <w:r>
        <w:tab/>
        <w:t>Miroslav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581.18</w:t>
      </w:r>
      <w:r>
        <w:tab/>
        <w:t>380.7</w:t>
      </w:r>
      <w:r>
        <w:tab/>
        <w:t>200.5</w:t>
      </w:r>
      <w:r>
        <w:tab/>
        <w:t>2.9</w:t>
      </w:r>
      <w:r>
        <w:tab/>
        <w:t>7/7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26.</w:t>
      </w:r>
      <w:r>
        <w:tab/>
        <w:t/>
      </w:r>
      <w:r>
        <w:rPr>
          <w:sz w:val="18"/>
          <w:rFonts w:ascii="Arial" w:hAnsi="Arial" w:cs="Arial"/>
        </w:rPr>
        <w:t>Zdeněk Kříž  st.</w:t>
      </w:r>
      <w:r>
        <w:t/>
      </w:r>
      <w:r>
        <w:tab/>
        <w:t>TJ Slovan Karlovy Vary</w:t>
      </w:r>
      <w:r>
        <w:tab/>
        <w:t>581.17</w:t>
      </w:r>
      <w:r>
        <w:tab/>
        <w:t>387.5</w:t>
      </w:r>
      <w:r>
        <w:tab/>
        <w:t>193.6</w:t>
      </w:r>
      <w:r>
        <w:tab/>
        <w:t>3.9</w:t>
      </w:r>
      <w:r>
        <w:tab/>
        <w:t>7/9</w:t>
      </w:r>
      <w:r>
        <w:tab/>
        <w:t>(636)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27.</w:t>
      </w:r>
      <w:r>
        <w:tab/>
        <w:t/>
      </w:r>
      <w:r>
        <w:rPr>
          <w:sz w:val="18"/>
          <w:rFonts w:ascii="Arial" w:hAnsi="Arial" w:cs="Arial"/>
        </w:rPr>
        <w:t>Zdeněk Pospíchal </w:t>
      </w:r>
      <w:r>
        <w:t/>
      </w:r>
      <w:r>
        <w:tab/>
        <w:t>TJ Centropen Dačice</w:t>
      </w:r>
      <w:r>
        <w:tab/>
        <w:t>580.10</w:t>
      </w:r>
      <w:r>
        <w:tab/>
        <w:t>379.0</w:t>
      </w:r>
      <w:r>
        <w:tab/>
        <w:t>201.1</w:t>
      </w:r>
      <w:r>
        <w:tab/>
        <w:t>3.0</w:t>
      </w:r>
      <w:r>
        <w:tab/>
        <w:t>8/8</w:t>
      </w:r>
      <w:r>
        <w:tab/>
        <w:t>(635)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28.</w:t>
      </w:r>
      <w:r>
        <w:tab/>
        <w:t>Jiří Divila </w:t>
      </w:r>
      <w:r>
        <w:tab/>
        <w:t>TJ Spartak Přerov</w:t>
      </w:r>
      <w:r>
        <w:tab/>
        <w:t>578.15</w:t>
      </w:r>
      <w:r>
        <w:tab/>
        <w:t>382.0</w:t>
      </w:r>
      <w:r>
        <w:tab/>
        <w:t>196.2</w:t>
      </w:r>
      <w:r>
        <w:tab/>
        <w:t>3.2</w:t>
      </w:r>
      <w:r>
        <w:tab/>
        <w:t>8/8</w:t>
      </w:r>
      <w:r>
        <w:tab/>
        <w:t>(631)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29.</w:t>
      </w:r>
      <w:r>
        <w:tab/>
        <w:t>Václav Švub </w:t>
      </w:r>
      <w:r>
        <w:tab/>
        <w:t>KK Zábřeh</w:t>
      </w:r>
      <w:r>
        <w:tab/>
        <w:t>577.94</w:t>
      </w:r>
      <w:r>
        <w:tab/>
        <w:t>381.9</w:t>
      </w:r>
      <w:r>
        <w:tab/>
        <w:t>196.0</w:t>
      </w:r>
      <w:r>
        <w:tab/>
        <w:t>2.6</w:t>
      </w:r>
      <w:r>
        <w:tab/>
        <w:t>8/8</w:t>
      </w:r>
      <w:r>
        <w:tab/>
        <w:t>(619)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30.</w:t>
      </w:r>
      <w:r>
        <w:tab/>
        <w:t>Petr Miláček </w:t>
      </w:r>
      <w:r>
        <w:tab/>
        <w:t>KK Sadská</w:t>
      </w:r>
      <w:r>
        <w:tab/>
        <w:t>576.39</w:t>
      </w:r>
      <w:r>
        <w:tab/>
        <w:t>378.3</w:t>
      </w:r>
      <w:r>
        <w:tab/>
        <w:t>198.1</w:t>
      </w:r>
      <w:r>
        <w:tab/>
        <w:t>1.4</w:t>
      </w:r>
      <w:r>
        <w:tab/>
        <w:t>6/7</w:t>
      </w:r>
      <w:r>
        <w:tab/>
        <w:t>(614)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31.</w:t>
      </w:r>
      <w:r>
        <w:tab/>
        <w:t>Martin Pejčoch </w:t>
      </w:r>
      <w:r>
        <w:tab/>
        <w:t>CB Dobřany Klokani</w:t>
      </w:r>
      <w:r>
        <w:tab/>
        <w:t>576.39</w:t>
      </w:r>
      <w:r>
        <w:tab/>
        <w:t>381.3</w:t>
      </w:r>
      <w:r>
        <w:tab/>
        <w:t>195.1</w:t>
      </w:r>
      <w:r>
        <w:tab/>
        <w:t>2.0</w:t>
      </w:r>
      <w:r>
        <w:tab/>
        <w:t>7/7</w:t>
      </w:r>
      <w:r>
        <w:tab/>
        <w:t>(629)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32.</w:t>
      </w:r>
      <w:r>
        <w:tab/>
        <w:t>David Sukdolák </w:t>
      </w:r>
      <w:r>
        <w:tab/>
        <w:t>KK Sadská</w:t>
      </w:r>
      <w:r>
        <w:tab/>
        <w:t>574.84</w:t>
      </w:r>
      <w:r>
        <w:tab/>
        <w:t>381.1</w:t>
      </w:r>
      <w:r>
        <w:tab/>
        <w:t>193.8</w:t>
      </w:r>
      <w:r>
        <w:tab/>
        <w:t>3.5</w:t>
      </w:r>
      <w:r>
        <w:tab/>
        <w:t>5/7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33.</w:t>
      </w:r>
      <w:r>
        <w:tab/>
        <w:t>Václav Schejbal </w:t>
      </w:r>
      <w:r>
        <w:tab/>
        <w:t>KK Sadská</w:t>
      </w:r>
      <w:r>
        <w:tab/>
        <w:t>574.67</w:t>
      </w:r>
      <w:r>
        <w:tab/>
        <w:t>377.5</w:t>
      </w:r>
      <w:r>
        <w:tab/>
        <w:t>197.2</w:t>
      </w:r>
      <w:r>
        <w:tab/>
        <w:t>2.6</w:t>
      </w:r>
      <w:r>
        <w:tab/>
        <w:t>7/7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34.</w:t>
      </w:r>
      <w:r>
        <w:tab/>
        <w:t>David Janušík </w:t>
      </w:r>
      <w:r>
        <w:tab/>
        <w:t>TJ Spartak Přerov</w:t>
      </w:r>
      <w:r>
        <w:tab/>
        <w:t>572.72</w:t>
      </w:r>
      <w:r>
        <w:tab/>
        <w:t>379.1</w:t>
      </w:r>
      <w:r>
        <w:tab/>
        <w:t>193.6</w:t>
      </w:r>
      <w:r>
        <w:tab/>
        <w:t>3.9</w:t>
      </w:r>
      <w:r>
        <w:tab/>
        <w:t>8/8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35.</w:t>
      </w:r>
      <w:r>
        <w:tab/>
        <w:t>Václav Pešek </w:t>
      </w:r>
      <w:r>
        <w:tab/>
        <w:t>KK Sadská</w:t>
      </w:r>
      <w:r>
        <w:tab/>
        <w:t>572.34</w:t>
      </w:r>
      <w:r>
        <w:tab/>
        <w:t>381.9</w:t>
      </w:r>
      <w:r>
        <w:tab/>
        <w:t>190.4</w:t>
      </w:r>
      <w:r>
        <w:tab/>
        <w:t>4.7</w:t>
      </w:r>
      <w:r>
        <w:tab/>
        <w:t>7/7</w:t>
      </w:r>
      <w:r>
        <w:tab/>
        <w:t>(596)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36.</w:t>
      </w:r>
      <w:r>
        <w:tab/>
        <w:t>Tomáš Kejík </w:t>
      </w:r>
      <w:r>
        <w:tab/>
        <w:t>TJ Spartak Přerov</w:t>
      </w:r>
      <w:r>
        <w:tab/>
        <w:t>571.88</w:t>
      </w:r>
      <w:r>
        <w:tab/>
        <w:t>374.3</w:t>
      </w:r>
      <w:r>
        <w:tab/>
        <w:t>197.6</w:t>
      </w:r>
      <w:r>
        <w:tab/>
        <w:t>2.3</w:t>
      </w:r>
      <w:r>
        <w:tab/>
        <w:t>8/8</w:t>
      </w:r>
      <w:r>
        <w:tab/>
        <w:t>(611)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37.</w:t>
      </w:r>
      <w:r>
        <w:tab/>
        <w:t>Martin Procházka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571.02</w:t>
      </w:r>
      <w:r>
        <w:tab/>
        <w:t>382.0</w:t>
      </w:r>
      <w:r>
        <w:tab/>
        <w:t>189.0</w:t>
      </w:r>
      <w:r>
        <w:tab/>
        <w:t>5.4</w:t>
      </w:r>
      <w:r>
        <w:tab/>
        <w:t>7/7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38.</w:t>
      </w:r>
      <w:r>
        <w:tab/>
        <w:t/>
      </w:r>
      <w:r>
        <w:rPr>
          <w:sz w:val="18"/>
          <w:rFonts w:ascii="Arial" w:hAnsi="Arial" w:cs="Arial"/>
        </w:rPr>
        <w:t>Michael Divílek  ml.</w:t>
      </w:r>
      <w:r>
        <w:t/>
      </w:r>
      <w:r>
        <w:tab/>
        <w:t>TJ Spartak Přerov</w:t>
      </w:r>
      <w:r>
        <w:tab/>
        <w:t>570.98</w:t>
      </w:r>
      <w:r>
        <w:tab/>
        <w:t>380.3</w:t>
      </w:r>
      <w:r>
        <w:tab/>
        <w:t>190.7</w:t>
      </w:r>
      <w:r>
        <w:tab/>
        <w:t>4.3</w:t>
      </w:r>
      <w:r>
        <w:tab/>
        <w:t>7/8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39.</w:t>
      </w:r>
      <w:r>
        <w:tab/>
        <w:t>Adam Mísař </w:t>
      </w:r>
      <w:r>
        <w:tab/>
        <w:t>KK Zábřeh</w:t>
      </w:r>
      <w:r>
        <w:tab/>
        <w:t>570.96</w:t>
      </w:r>
      <w:r>
        <w:tab/>
        <w:t>378.5</w:t>
      </w:r>
      <w:r>
        <w:tab/>
        <w:t>192.5</w:t>
      </w:r>
      <w:r>
        <w:tab/>
        <w:t>2.7</w:t>
      </w:r>
      <w:r>
        <w:tab/>
        <w:t>7/8</w:t>
      </w:r>
      <w:r>
        <w:tab/>
        <w:t>(627)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40.</w:t>
      </w:r>
      <w:r>
        <w:tab/>
        <w:t>Martin Prokůpek </w:t>
      </w:r>
      <w:r>
        <w:tab/>
        <w:t>SKK Rokycany</w:t>
      </w:r>
      <w:r>
        <w:tab/>
        <w:t>570.64</w:t>
      </w:r>
      <w:r>
        <w:tab/>
        <w:t>371.0</w:t>
      </w:r>
      <w:r>
        <w:tab/>
        <w:t>199.6</w:t>
      </w:r>
      <w:r>
        <w:tab/>
        <w:t>2.4</w:t>
      </w:r>
      <w:r>
        <w:tab/>
        <w:t>6/7</w:t>
      </w:r>
      <w:r>
        <w:tab/>
        <w:t>(585)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41.</w:t>
      </w:r>
      <w:r>
        <w:tab/>
        <w:t>Gustav Vojtek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568.31</w:t>
      </w:r>
      <w:r>
        <w:tab/>
        <w:t>381.3</w:t>
      </w:r>
      <w:r>
        <w:tab/>
        <w:t>187.0</w:t>
      </w:r>
      <w:r>
        <w:tab/>
        <w:t>4.5</w:t>
      </w:r>
      <w:r>
        <w:tab/>
        <w:t>6/7</w:t>
      </w:r>
      <w:r>
        <w:tab/>
        <w:t>(608)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42.</w:t>
      </w:r>
      <w:r>
        <w:tab/>
        <w:t>Tomáš Dražil </w:t>
      </w:r>
      <w:r>
        <w:tab/>
        <w:t>KK Zábřeh</w:t>
      </w:r>
      <w:r>
        <w:tab/>
        <w:t>568.17</w:t>
      </w:r>
      <w:r>
        <w:tab/>
        <w:t>367.9</w:t>
      </w:r>
      <w:r>
        <w:tab/>
        <w:t>200.3</w:t>
      </w:r>
      <w:r>
        <w:tab/>
        <w:t>3.3</w:t>
      </w:r>
      <w:r>
        <w:tab/>
        <w:t>7/8</w:t>
      </w:r>
      <w:r>
        <w:tab/>
        <w:t>(632)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43.</w:t>
      </w:r>
      <w:r>
        <w:tab/>
        <w:t>Jiří Michálek </w:t>
      </w:r>
      <w:r>
        <w:tab/>
        <w:t>KK Zábřeh</w:t>
      </w:r>
      <w:r>
        <w:tab/>
        <w:t>567.60</w:t>
      </w:r>
      <w:r>
        <w:tab/>
        <w:t>369.8</w:t>
      </w:r>
      <w:r>
        <w:tab/>
        <w:t>197.8</w:t>
      </w:r>
      <w:r>
        <w:tab/>
        <w:t>3.7</w:t>
      </w:r>
      <w:r>
        <w:tab/>
        <w:t>7/8</w:t>
      </w:r>
      <w:r>
        <w:tab/>
        <w:t>(599)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44.</w:t>
      </w:r>
      <w:r>
        <w:tab/>
        <w:t>Radek Cimbala </w:t>
      </w:r>
      <w:r>
        <w:tab/>
        <w:t>TJ Slovan Karlovy Vary</w:t>
      </w:r>
      <w:r>
        <w:tab/>
        <w:t>566.94</w:t>
      </w:r>
      <w:r>
        <w:tab/>
        <w:t>378.5</w:t>
      </w:r>
      <w:r>
        <w:tab/>
        <w:t>188.4</w:t>
      </w:r>
      <w:r>
        <w:tab/>
        <w:t>4.6</w:t>
      </w:r>
      <w:r>
        <w:tab/>
        <w:t>8/9</w:t>
      </w:r>
      <w:r>
        <w:tab/>
        <w:t>(621)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45.</w:t>
      </w:r>
      <w:r>
        <w:tab/>
        <w:t>Vojtěch Novák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566.54</w:t>
      </w:r>
      <w:r>
        <w:tab/>
        <w:t>368.8</w:t>
      </w:r>
      <w:r>
        <w:tab/>
        <w:t>197.7</w:t>
      </w:r>
      <w:r>
        <w:tab/>
        <w:t>1.0</w:t>
      </w:r>
      <w:r>
        <w:tab/>
        <w:t>6/7</w:t>
      </w:r>
      <w:r>
        <w:tab/>
        <w:t>(616)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46.</w:t>
      </w:r>
      <w:r>
        <w:tab/>
        <w:t>Karel Dúška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564.81</w:t>
      </w:r>
      <w:r>
        <w:tab/>
        <w:t>377.1</w:t>
      </w:r>
      <w:r>
        <w:tab/>
        <w:t>187.8</w:t>
      </w:r>
      <w:r>
        <w:tab/>
        <w:t>3.2</w:t>
      </w:r>
      <w:r>
        <w:tab/>
        <w:t>8/8</w:t>
      </w:r>
      <w:r>
        <w:tab/>
        <w:t>(602)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47.</w:t>
      </w:r>
      <w:r>
        <w:tab/>
        <w:t>Antonín Svoboda </w:t>
      </w:r>
      <w:r>
        <w:tab/>
        <w:t>KK Sadská</w:t>
      </w:r>
      <w:r>
        <w:tab/>
        <w:t>564.23</w:t>
      </w:r>
      <w:r>
        <w:tab/>
        <w:t>372.3</w:t>
      </w:r>
      <w:r>
        <w:tab/>
        <w:t>191.9</w:t>
      </w:r>
      <w:r>
        <w:tab/>
        <w:t>5.9</w:t>
      </w:r>
      <w:r>
        <w:tab/>
        <w:t>5/7</w:t>
      </w:r>
      <w:r>
        <w:tab/>
        <w:t>(595)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48.</w:t>
      </w:r>
      <w:r>
        <w:tab/>
        <w:t>Jakub Fabík </w:t>
      </w:r>
      <w:r>
        <w:tab/>
        <w:t>KK Zábřeh</w:t>
      </w:r>
      <w:r>
        <w:tab/>
        <w:t>563.36</w:t>
      </w:r>
      <w:r>
        <w:tab/>
        <w:t>373.2</w:t>
      </w:r>
      <w:r>
        <w:tab/>
        <w:t>190.1</w:t>
      </w:r>
      <w:r>
        <w:tab/>
        <w:t>6.1</w:t>
      </w:r>
      <w:r>
        <w:tab/>
        <w:t>7/8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49.</w:t>
      </w:r>
      <w:r>
        <w:tab/>
        <w:t>Martin Tesařík </w:t>
      </w:r>
      <w:r>
        <w:tab/>
        <w:t/>
      </w:r>
      <w:r>
        <w:rPr>
          <w:sz w:val="18"/>
          <w:rFonts w:ascii="Arial" w:hAnsi="Arial" w:cs="Arial"/>
        </w:rPr>
        <w:t>SK Podlužan Prušánky </w:t>
      </w:r>
      <w:r>
        <w:t/>
      </w:r>
      <w:r>
        <w:tab/>
        <w:t>561.38</w:t>
      </w:r>
      <w:r>
        <w:tab/>
        <w:t>383.8</w:t>
      </w:r>
      <w:r>
        <w:tab/>
        <w:t>177.6</w:t>
      </w:r>
      <w:r>
        <w:tab/>
        <w:t>5.2</w:t>
      </w:r>
      <w:r>
        <w:tab/>
        <w:t>6/7</w:t>
      </w:r>
      <w:r>
        <w:tab/>
        <w:t>(630)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50.</w:t>
      </w:r>
      <w:r>
        <w:tab/>
        <w:t>Patrik Solař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560.92</w:t>
      </w:r>
      <w:r>
        <w:tab/>
        <w:t>380.9</w:t>
      </w:r>
      <w:r>
        <w:tab/>
        <w:t>180.0</w:t>
      </w:r>
      <w:r>
        <w:tab/>
        <w:t>4.3</w:t>
      </w:r>
      <w:r>
        <w:tab/>
        <w:t>6/8</w:t>
      </w:r>
      <w:r>
        <w:tab/>
        <w:t>(598)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51.</w:t>
      </w:r>
      <w:r>
        <w:tab/>
        <w:t>Ivan Říha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560.60</w:t>
      </w:r>
      <w:r>
        <w:tab/>
        <w:t>373.2</w:t>
      </w:r>
      <w:r>
        <w:tab/>
        <w:t>187.4</w:t>
      </w:r>
      <w:r>
        <w:tab/>
        <w:t>4.8</w:t>
      </w:r>
      <w:r>
        <w:tab/>
        <w:t>5/7</w:t>
      </w:r>
      <w:r>
        <w:tab/>
        <w:t>(572)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52.</w:t>
      </w:r>
      <w:r>
        <w:tab/>
        <w:t>Josef Fišer  ml.</w:t>
      </w:r>
      <w:r>
        <w:tab/>
        <w:t>CB Dobřany Klokani</w:t>
      </w:r>
      <w:r>
        <w:tab/>
        <w:t>559.83</w:t>
      </w:r>
      <w:r>
        <w:tab/>
        <w:t>377.5</w:t>
      </w:r>
      <w:r>
        <w:tab/>
        <w:t>182.3</w:t>
      </w:r>
      <w:r>
        <w:tab/>
        <w:t>5.5</w:t>
      </w:r>
      <w:r>
        <w:tab/>
        <w:t>6/7</w:t>
      </w:r>
      <w:r>
        <w:tab/>
        <w:t>(623)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53.</w:t>
      </w:r>
      <w:r>
        <w:tab/>
        <w:t>Jakub Ouhel </w:t>
      </w:r>
      <w:r>
        <w:tab/>
        <w:t/>
      </w:r>
      <w:r>
        <w:rPr>
          <w:sz w:val="16"/>
          <w:rFonts w:ascii="Arial" w:hAnsi="Arial" w:cs="Arial"/>
        </w:rPr>
        <w:t>TJ Slovan Kamenice nad Lipou</w:t>
      </w:r>
      <w:r>
        <w:t/>
      </w:r>
      <w:r>
        <w:tab/>
        <w:t>558.75</w:t>
      </w:r>
      <w:r>
        <w:tab/>
        <w:t>375.9</w:t>
      </w:r>
      <w:r>
        <w:tab/>
        <w:t>182.8</w:t>
      </w:r>
      <w:r>
        <w:tab/>
        <w:t>6.0</w:t>
      </w:r>
      <w:r>
        <w:tab/>
        <w:t>6/8</w:t>
      </w:r>
      <w:r>
        <w:tab/>
        <w:t>(612)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54.</w:t>
      </w:r>
      <w:r>
        <w:tab/>
        <w:t>Michal Šneberger </w:t>
      </w:r>
      <w:r>
        <w:tab/>
        <w:t>CB Dobřany Klokani</w:t>
      </w:r>
      <w:r>
        <w:tab/>
        <w:t>556.86</w:t>
      </w:r>
      <w:r>
        <w:tab/>
        <w:t>377.7</w:t>
      </w:r>
      <w:r>
        <w:tab/>
        <w:t>179.2</w:t>
      </w:r>
      <w:r>
        <w:tab/>
        <w:t>6.0</w:t>
      </w:r>
      <w:r>
        <w:tab/>
        <w:t>6/7</w:t>
      </w:r>
      <w:r>
        <w:tab/>
        <w:t>(604)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55.</w:t>
      </w:r>
      <w:r>
        <w:tab/>
        <w:t>Zbyněk Dvořák </w:t>
      </w:r>
      <w:r>
        <w:tab/>
        <w:t/>
      </w:r>
      <w:r>
        <w:rPr>
          <w:sz w:val="18"/>
          <w:rFonts w:ascii="Arial" w:hAnsi="Arial" w:cs="Arial"/>
        </w:rPr>
        <w:t>TJ Loko České Velenice</w:t>
      </w:r>
      <w:r>
        <w:t/>
      </w:r>
      <w:r>
        <w:tab/>
        <w:t>556.28</w:t>
      </w:r>
      <w:r>
        <w:tab/>
        <w:t>384.4</w:t>
      </w:r>
      <w:r>
        <w:tab/>
        <w:t>171.8</w:t>
      </w:r>
      <w:r>
        <w:tab/>
        <w:t>5.8</w:t>
      </w:r>
      <w:r>
        <w:tab/>
        <w:t>5/7</w:t>
      </w:r>
      <w:r>
        <w:tab/>
        <w:t>(583)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56.</w:t>
      </w:r>
      <w:r>
        <w:tab/>
        <w:t>Daniel Šefr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555.35</w:t>
      </w:r>
      <w:r>
        <w:tab/>
        <w:t>370.9</w:t>
      </w:r>
      <w:r>
        <w:tab/>
        <w:t>184.5</w:t>
      </w:r>
      <w:r>
        <w:tab/>
        <w:t>3.6</w:t>
      </w:r>
      <w:r>
        <w:tab/>
        <w:t>7/7</w:t>
      </w:r>
      <w:r>
        <w:tab/>
        <w:t>(617)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57.</w:t>
      </w:r>
      <w:r>
        <w:tab/>
        <w:t>Petr Jedlička </w:t>
      </w:r>
      <w:r>
        <w:tab/>
        <w:t>TJ Slovan Karlovy Vary</w:t>
      </w:r>
      <w:r>
        <w:tab/>
        <w:t>554.53</w:t>
      </w:r>
      <w:r>
        <w:tab/>
        <w:t>364.9</w:t>
      </w:r>
      <w:r>
        <w:tab/>
        <w:t>189.7</w:t>
      </w:r>
      <w:r>
        <w:tab/>
        <w:t>6.8</w:t>
      </w:r>
      <w:r>
        <w:tab/>
        <w:t>9/9</w:t>
      </w:r>
      <w:r>
        <w:tab/>
        <w:t>(628)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58.</w:t>
      </w:r>
      <w:r>
        <w:tab/>
        <w:t>Vladimír Výrek </w:t>
      </w:r>
      <w:r>
        <w:tab/>
        <w:t/>
      </w:r>
      <w:r>
        <w:rPr>
          <w:sz w:val="16"/>
          <w:rFonts w:ascii="Arial" w:hAnsi="Arial" w:cs="Arial"/>
        </w:rPr>
        <w:t>TJ Valašské Meziříčí B</w:t>
      </w:r>
      <w:r>
        <w:t/>
      </w:r>
      <w:r>
        <w:tab/>
        <w:t>553.93</w:t>
      </w:r>
      <w:r>
        <w:tab/>
        <w:t>373.0</w:t>
      </w:r>
      <w:r>
        <w:tab/>
        <w:t>180.9</w:t>
      </w:r>
      <w:r>
        <w:tab/>
        <w:t>4.2</w:t>
      </w:r>
      <w:r>
        <w:tab/>
        <w:t>5/7</w:t>
      </w:r>
      <w:r>
        <w:tab/>
        <w:t>(606)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59.</w:t>
      </w:r>
      <w:r>
        <w:tab/>
        <w:t>Tomáš Havel </w:t>
      </w:r>
      <w:r>
        <w:tab/>
        <w:t>SKK Rokycany</w:t>
      </w:r>
      <w:r>
        <w:tab/>
        <w:t>553.90</w:t>
      </w:r>
      <w:r>
        <w:tab/>
        <w:t>379.0</w:t>
      </w:r>
      <w:r>
        <w:tab/>
        <w:t>175.0</w:t>
      </w:r>
      <w:r>
        <w:tab/>
        <w:t>6.7</w:t>
      </w:r>
      <w:r>
        <w:tab/>
        <w:t>6/7</w:t>
      </w:r>
      <w:r>
        <w:tab/>
        <w:t>(591)</w:t>
      </w:r>
    </w:p>
    <w:p w:rsidRDefault="00B457C3" w:rsidP="00B457C3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</w:pPr>
      <w:r>
        <w:tab/>
        <w:t>60.</w:t>
      </w:r>
      <w:r>
        <w:tab/>
        <w:t>Petr Fara </w:t>
      </w:r>
      <w:r>
        <w:tab/>
        <w:t>SKK Rokycany</w:t>
      </w:r>
      <w:r>
        <w:tab/>
        <w:t>531.93</w:t>
      </w:r>
      <w:r>
        <w:tab/>
        <w:t>361.9</w:t>
      </w:r>
      <w:r>
        <w:tab/>
        <w:t>170.1</w:t>
      </w:r>
      <w:r>
        <w:tab/>
        <w:t>6.3</w:t>
      </w:r>
      <w:r>
        <w:tab/>
        <w:t>7/7</w:t>
      </w:r>
      <w:r>
        <w:tab/>
        <w:t>(578)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Němec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631.80</w:t>
      </w:r>
      <w:r>
        <w:rPr>
          <w:color w:val="808080"/>
        </w:rPr>
        <w:tab/>
        <w:t>410.6</w:t>
      </w:r>
      <w:r>
        <w:rPr>
          <w:color w:val="808080"/>
        </w:rPr>
        <w:tab/>
        <w:t>221.2</w:t>
      </w:r>
      <w:r>
        <w:rPr>
          <w:color w:val="808080"/>
        </w:rPr>
        <w:tab/>
        <w:t>2.4</w:t>
      </w:r>
      <w:r>
        <w:rPr>
          <w:color w:val="808080"/>
        </w:rPr>
        <w:tab/>
        <w:t>1/8</w:t>
      </w:r>
      <w:r>
        <w:rPr>
          <w:color w:val="808080"/>
        </w:rPr>
        <w:tab/>
        <w:t>(674)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610.83</w:t>
      </w:r>
      <w:r>
        <w:rPr>
          <w:color w:val="808080"/>
        </w:rPr>
        <w:tab/>
        <w:t>391.5</w:t>
      </w:r>
      <w:r>
        <w:rPr>
          <w:color w:val="808080"/>
        </w:rPr>
        <w:tab/>
        <w:t>219.3</w:t>
      </w:r>
      <w:r>
        <w:rPr>
          <w:color w:val="808080"/>
        </w:rPr>
        <w:tab/>
        <w:t>0.5</w:t>
      </w:r>
      <w:r>
        <w:rPr>
          <w:color w:val="808080"/>
        </w:rPr>
        <w:tab/>
        <w:t>2/6</w:t>
      </w:r>
      <w:r>
        <w:rPr>
          <w:color w:val="808080"/>
        </w:rPr>
        <w:tab/>
        <w:t>(655)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Novotný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609.25</w:t>
      </w:r>
      <w:r>
        <w:rPr>
          <w:color w:val="808080"/>
        </w:rPr>
        <w:tab/>
        <w:t>399.8</w:t>
      </w:r>
      <w:r>
        <w:rPr>
          <w:color w:val="808080"/>
        </w:rPr>
        <w:tab/>
        <w:t>209.4</w:t>
      </w:r>
      <w:r>
        <w:rPr>
          <w:color w:val="808080"/>
        </w:rPr>
        <w:tab/>
        <w:t>3.0</w:t>
      </w:r>
      <w:r>
        <w:rPr>
          <w:color w:val="808080"/>
        </w:rPr>
        <w:tab/>
        <w:t>4/7</w:t>
      </w:r>
      <w:r>
        <w:rPr>
          <w:color w:val="808080"/>
        </w:rPr>
        <w:tab/>
        <w:t>(652)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Urban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603.50</w:t>
      </w:r>
      <w:r>
        <w:rPr>
          <w:color w:val="808080"/>
        </w:rPr>
        <w:tab/>
        <w:t>393.5</w:t>
      </w:r>
      <w:r>
        <w:rPr>
          <w:color w:val="808080"/>
        </w:rPr>
        <w:tab/>
        <w:t>210.0</w:t>
      </w:r>
      <w:r>
        <w:rPr>
          <w:color w:val="808080"/>
        </w:rPr>
        <w:tab/>
        <w:t>1.8</w:t>
      </w:r>
      <w:r>
        <w:rPr>
          <w:color w:val="808080"/>
        </w:rPr>
        <w:tab/>
        <w:t>4/9</w:t>
      </w:r>
      <w:r>
        <w:rPr>
          <w:color w:val="808080"/>
        </w:rPr>
        <w:tab/>
        <w:t>(623)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Daniel Kovář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601.00</w:t>
      </w:r>
      <w:r>
        <w:rPr>
          <w:color w:val="808080"/>
        </w:rPr>
        <w:tab/>
        <w:t>388.0</w:t>
      </w:r>
      <w:r>
        <w:rPr>
          <w:color w:val="808080"/>
        </w:rPr>
        <w:tab/>
        <w:t>213.0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Hlavinka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597.06</w:t>
      </w:r>
      <w:r>
        <w:rPr>
          <w:color w:val="808080"/>
        </w:rPr>
        <w:tab/>
        <w:t>391.8</w:t>
      </w:r>
      <w:r>
        <w:rPr>
          <w:color w:val="808080"/>
        </w:rPr>
        <w:tab/>
        <w:t>205.3</w:t>
      </w:r>
      <w:r>
        <w:rPr>
          <w:color w:val="808080"/>
        </w:rPr>
        <w:tab/>
        <w:t>1.6</w:t>
      </w:r>
      <w:r>
        <w:rPr>
          <w:color w:val="808080"/>
        </w:rPr>
        <w:tab/>
        <w:t>3/7</w:t>
      </w:r>
      <w:r>
        <w:rPr>
          <w:color w:val="808080"/>
        </w:rPr>
        <w:tab/>
        <w:t>(659)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Honsa </w:t>
      </w:r>
      <w:r>
        <w:rPr>
          <w:color w:val="808080"/>
        </w:rPr>
        <w:tab/>
        <w:t>SKK Rokycany</w:t>
      </w:r>
      <w:r>
        <w:rPr>
          <w:color w:val="808080"/>
        </w:rPr>
        <w:tab/>
        <w:t>593.50</w:t>
      </w:r>
      <w:r>
        <w:rPr>
          <w:color w:val="808080"/>
        </w:rPr>
        <w:tab/>
        <w:t>387.0</w:t>
      </w:r>
      <w:r>
        <w:rPr>
          <w:color w:val="808080"/>
        </w:rPr>
        <w:tab/>
        <w:t>206.5</w:t>
      </w:r>
      <w:r>
        <w:rPr>
          <w:color w:val="808080"/>
        </w:rPr>
        <w:tab/>
        <w:t>3.5</w:t>
      </w:r>
      <w:r>
        <w:rPr>
          <w:color w:val="808080"/>
        </w:rPr>
        <w:tab/>
        <w:t>2/7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Zaremba </w:t>
      </w:r>
      <w:r>
        <w:rPr>
          <w:color w:val="808080"/>
        </w:rPr>
        <w:tab/>
        <w:t>KK Vyškov</w:t>
      </w:r>
      <w:r>
        <w:rPr>
          <w:color w:val="808080"/>
        </w:rPr>
        <w:tab/>
        <w:t>589.00</w:t>
      </w:r>
      <w:r>
        <w:rPr>
          <w:color w:val="808080"/>
        </w:rPr>
        <w:tab/>
        <w:t>390.2</w:t>
      </w:r>
      <w:r>
        <w:rPr>
          <w:color w:val="808080"/>
        </w:rPr>
        <w:tab/>
        <w:t>198.8</w:t>
      </w:r>
      <w:r>
        <w:rPr>
          <w:color w:val="808080"/>
        </w:rPr>
        <w:tab/>
        <w:t>5.0</w:t>
      </w:r>
      <w:r>
        <w:rPr>
          <w:color w:val="808080"/>
        </w:rPr>
        <w:tab/>
        <w:t>3/6</w:t>
      </w:r>
      <w:r>
        <w:rPr>
          <w:color w:val="808080"/>
        </w:rPr>
        <w:tab/>
        <w:t>(601)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Holý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588.13</w:t>
      </w:r>
      <w:r>
        <w:rPr>
          <w:color w:val="808080"/>
        </w:rPr>
        <w:tab/>
        <w:t>379.5</w:t>
      </w:r>
      <w:r>
        <w:rPr>
          <w:color w:val="808080"/>
        </w:rPr>
        <w:tab/>
        <w:t>208.6</w:t>
      </w:r>
      <w:r>
        <w:rPr>
          <w:color w:val="808080"/>
        </w:rPr>
        <w:tab/>
        <w:t>3.8</w:t>
      </w:r>
      <w:r>
        <w:rPr>
          <w:color w:val="808080"/>
        </w:rPr>
        <w:tab/>
        <w:t>2/7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Vojtěch Špelina </w:t>
      </w:r>
      <w:r>
        <w:rPr>
          <w:color w:val="808080"/>
        </w:rPr>
        <w:tab/>
        <w:t>SKK Rokycany</w:t>
      </w:r>
      <w:r>
        <w:rPr>
          <w:color w:val="808080"/>
        </w:rPr>
        <w:tab/>
        <w:t>587.71</w:t>
      </w:r>
      <w:r>
        <w:rPr>
          <w:color w:val="808080"/>
        </w:rPr>
        <w:tab/>
        <w:t>375.8</w:t>
      </w:r>
      <w:r>
        <w:rPr>
          <w:color w:val="808080"/>
        </w:rPr>
        <w:tab/>
        <w:t>211.9</w:t>
      </w:r>
      <w:r>
        <w:rPr>
          <w:color w:val="808080"/>
        </w:rPr>
        <w:tab/>
        <w:t>2.2</w:t>
      </w:r>
      <w:r>
        <w:rPr>
          <w:color w:val="808080"/>
        </w:rPr>
        <w:tab/>
        <w:t>4/7</w:t>
      </w:r>
      <w:r>
        <w:rPr>
          <w:color w:val="808080"/>
        </w:rPr>
        <w:tab/>
        <w:t>(624)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st.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587.00</w:t>
      </w:r>
      <w:r>
        <w:rPr>
          <w:color w:val="808080"/>
        </w:rPr>
        <w:tab/>
        <w:t>394.5</w:t>
      </w:r>
      <w:r>
        <w:rPr>
          <w:color w:val="808080"/>
        </w:rPr>
        <w:tab/>
        <w:t>192.5</w:t>
      </w:r>
      <w:r>
        <w:rPr>
          <w:color w:val="808080"/>
        </w:rPr>
        <w:tab/>
        <w:t>0.8</w:t>
      </w:r>
      <w:r>
        <w:rPr>
          <w:color w:val="808080"/>
        </w:rPr>
        <w:tab/>
        <w:t>2/9</w:t>
      </w:r>
      <w:r>
        <w:rPr>
          <w:color w:val="808080"/>
        </w:rPr>
        <w:tab/>
        <w:t>(609)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Prkna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585.50</w:t>
      </w:r>
      <w:r>
        <w:rPr>
          <w:color w:val="808080"/>
        </w:rPr>
        <w:tab/>
        <w:t>397.5</w:t>
      </w:r>
      <w:r>
        <w:rPr>
          <w:color w:val="808080"/>
        </w:rPr>
        <w:tab/>
        <w:t>188.0</w:t>
      </w:r>
      <w:r>
        <w:rPr>
          <w:color w:val="808080"/>
        </w:rPr>
        <w:tab/>
        <w:t>4.5</w:t>
      </w:r>
      <w:r>
        <w:rPr>
          <w:color w:val="808080"/>
        </w:rPr>
        <w:tab/>
        <w:t>2/8</w:t>
      </w:r>
      <w:r>
        <w:rPr>
          <w:color w:val="808080"/>
        </w:rPr>
        <w:tab/>
        <w:t>(604)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Marek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583.82</w:t>
      </w:r>
      <w:r>
        <w:rPr>
          <w:color w:val="808080"/>
        </w:rPr>
        <w:tab/>
        <w:t>385.4</w:t>
      </w:r>
      <w:r>
        <w:rPr>
          <w:color w:val="808080"/>
        </w:rPr>
        <w:tab/>
        <w:t>198.4</w:t>
      </w:r>
      <w:r>
        <w:rPr>
          <w:color w:val="808080"/>
        </w:rPr>
        <w:tab/>
        <w:t>2.1</w:t>
      </w:r>
      <w:r>
        <w:rPr>
          <w:color w:val="808080"/>
        </w:rPr>
        <w:tab/>
        <w:t>4/7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Kabelka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380.5</w:t>
      </w:r>
      <w:r>
        <w:rPr>
          <w:color w:val="808080"/>
        </w:rPr>
        <w:tab/>
        <w:t>201.0</w:t>
      </w:r>
      <w:r>
        <w:rPr>
          <w:color w:val="808080"/>
        </w:rPr>
        <w:tab/>
        <w:t>3.5</w:t>
      </w:r>
      <w:r>
        <w:rPr>
          <w:color w:val="808080"/>
        </w:rPr>
        <w:tab/>
        <w:t>2/8</w:t>
      </w:r>
      <w:r>
        <w:rPr>
          <w:color w:val="808080"/>
        </w:rPr>
        <w:tab/>
        <w:t>(625)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Karel Novák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581.50</w:t>
      </w:r>
      <w:r>
        <w:rPr>
          <w:color w:val="808080"/>
        </w:rPr>
        <w:tab/>
        <w:t>386.9</w:t>
      </w:r>
      <w:r>
        <w:rPr>
          <w:color w:val="808080"/>
        </w:rPr>
        <w:tab/>
        <w:t>194.6</w:t>
      </w:r>
      <w:r>
        <w:rPr>
          <w:color w:val="808080"/>
        </w:rPr>
        <w:tab/>
        <w:t>2.4</w:t>
      </w:r>
      <w:r>
        <w:rPr>
          <w:color w:val="808080"/>
        </w:rPr>
        <w:tab/>
        <w:t>4/8</w:t>
      </w:r>
      <w:r>
        <w:rPr>
          <w:color w:val="808080"/>
        </w:rPr>
        <w:tab/>
        <w:t>(614)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David Koželuh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579.50</w:t>
      </w:r>
      <w:r>
        <w:rPr>
          <w:color w:val="808080"/>
        </w:rPr>
        <w:tab/>
        <w:t>386.8</w:t>
      </w:r>
      <w:r>
        <w:rPr>
          <w:color w:val="808080"/>
        </w:rPr>
        <w:tab/>
        <w:t>192.8</w:t>
      </w:r>
      <w:r>
        <w:rPr>
          <w:color w:val="808080"/>
        </w:rPr>
        <w:tab/>
        <w:t>3.3</w:t>
      </w:r>
      <w:r>
        <w:rPr>
          <w:color w:val="808080"/>
        </w:rPr>
        <w:tab/>
        <w:t>2/7</w:t>
      </w:r>
      <w:r>
        <w:rPr>
          <w:color w:val="808080"/>
        </w:rPr>
        <w:tab/>
        <w:t>(599)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Jiří Ouhel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576.00</w:t>
      </w:r>
      <w:r>
        <w:rPr>
          <w:color w:val="808080"/>
        </w:rPr>
        <w:tab/>
        <w:t>380.8</w:t>
      </w:r>
      <w:r>
        <w:rPr>
          <w:color w:val="808080"/>
        </w:rPr>
        <w:tab/>
        <w:t>195.2</w:t>
      </w:r>
      <w:r>
        <w:rPr>
          <w:color w:val="808080"/>
        </w:rPr>
        <w:tab/>
        <w:t>3.6</w:t>
      </w:r>
      <w:r>
        <w:rPr>
          <w:color w:val="808080"/>
        </w:rPr>
        <w:tab/>
        <w:t>4/8</w:t>
      </w:r>
      <w:r>
        <w:rPr>
          <w:color w:val="808080"/>
        </w:rPr>
        <w:tab/>
        <w:t>(608)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Procházka </w:t>
      </w:r>
      <w:r>
        <w:rPr>
          <w:color w:val="808080"/>
        </w:rPr>
        <w:tab/>
        <w:t>KK Vyškov</w:t>
      </w:r>
      <w:r>
        <w:rPr>
          <w:color w:val="808080"/>
        </w:rPr>
        <w:tab/>
        <w:t>576.00</w:t>
      </w:r>
      <w:r>
        <w:rPr>
          <w:color w:val="808080"/>
        </w:rPr>
        <w:tab/>
        <w:t>388.9</w:t>
      </w:r>
      <w:r>
        <w:rPr>
          <w:color w:val="808080"/>
        </w:rPr>
        <w:tab/>
        <w:t>187.1</w:t>
      </w:r>
      <w:r>
        <w:rPr>
          <w:color w:val="808080"/>
        </w:rPr>
        <w:tab/>
        <w:t>3.2</w:t>
      </w:r>
      <w:r>
        <w:rPr>
          <w:color w:val="808080"/>
        </w:rPr>
        <w:tab/>
        <w:t>3/6</w:t>
      </w:r>
      <w:r>
        <w:rPr>
          <w:color w:val="808080"/>
        </w:rPr>
        <w:tab/>
        <w:t>(615)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Radim Čuřík </w:t>
      </w:r>
      <w:r>
        <w:rPr>
          <w:color w:val="808080"/>
        </w:rPr>
        <w:tab/>
        <w:t>KK Vyškov</w:t>
      </w:r>
      <w:r>
        <w:rPr>
          <w:color w:val="808080"/>
        </w:rPr>
        <w:tab/>
        <w:t>574.94</w:t>
      </w:r>
      <w:r>
        <w:rPr>
          <w:color w:val="808080"/>
        </w:rPr>
        <w:tab/>
        <w:t>383.4</w:t>
      </w:r>
      <w:r>
        <w:rPr>
          <w:color w:val="808080"/>
        </w:rPr>
        <w:tab/>
        <w:t>191.6</w:t>
      </w:r>
      <w:r>
        <w:rPr>
          <w:color w:val="808080"/>
        </w:rPr>
        <w:tab/>
        <w:t>2.6</w:t>
      </w:r>
      <w:r>
        <w:rPr>
          <w:color w:val="808080"/>
        </w:rPr>
        <w:tab/>
        <w:t>3/6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Marek Ollinger </w:t>
      </w:r>
      <w:r>
        <w:rPr>
          <w:color w:val="808080"/>
        </w:rPr>
        <w:tab/>
        <w:t>KK Zábřeh</w:t>
      </w:r>
      <w:r>
        <w:rPr>
          <w:color w:val="808080"/>
        </w:rPr>
        <w:tab/>
        <w:t>574.06</w:t>
      </w:r>
      <w:r>
        <w:rPr>
          <w:color w:val="808080"/>
        </w:rPr>
        <w:tab/>
        <w:t>381.3</w:t>
      </w:r>
      <w:r>
        <w:rPr>
          <w:color w:val="808080"/>
        </w:rPr>
        <w:tab/>
        <w:t>192.8</w:t>
      </w:r>
      <w:r>
        <w:rPr>
          <w:color w:val="808080"/>
        </w:rPr>
        <w:tab/>
        <w:t>3.7</w:t>
      </w:r>
      <w:r>
        <w:rPr>
          <w:color w:val="808080"/>
        </w:rPr>
        <w:tab/>
        <w:t>4/8</w:t>
      </w:r>
      <w:r>
        <w:rPr>
          <w:color w:val="808080"/>
        </w:rPr>
        <w:tab/>
        <w:t>(592)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Holý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572.76</w:t>
      </w:r>
      <w:r>
        <w:rPr>
          <w:color w:val="808080"/>
        </w:rPr>
        <w:tab/>
        <w:t>378.2</w:t>
      </w:r>
      <w:r>
        <w:rPr>
          <w:color w:val="808080"/>
        </w:rPr>
        <w:tab/>
        <w:t>194.6</w:t>
      </w:r>
      <w:r>
        <w:rPr>
          <w:color w:val="808080"/>
        </w:rPr>
        <w:tab/>
        <w:t>3.2</w:t>
      </w:r>
      <w:r>
        <w:rPr>
          <w:color w:val="808080"/>
        </w:rPr>
        <w:tab/>
        <w:t>5/9</w:t>
      </w:r>
      <w:r>
        <w:rPr>
          <w:color w:val="808080"/>
        </w:rPr>
        <w:tab/>
        <w:t>(635)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Václav Hlaváč  ml.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572.00</w:t>
      </w:r>
      <w:r>
        <w:rPr>
          <w:color w:val="808080"/>
        </w:rPr>
        <w:tab/>
        <w:t>380.8</w:t>
      </w:r>
      <w:r>
        <w:rPr>
          <w:color w:val="808080"/>
        </w:rPr>
        <w:tab/>
        <w:t>191.2</w:t>
      </w:r>
      <w:r>
        <w:rPr>
          <w:color w:val="808080"/>
        </w:rPr>
        <w:tab/>
        <w:t>6.0</w:t>
      </w:r>
      <w:r>
        <w:rPr>
          <w:color w:val="808080"/>
        </w:rPr>
        <w:tab/>
        <w:t>5/9</w:t>
      </w:r>
      <w:r>
        <w:rPr>
          <w:color w:val="808080"/>
        </w:rPr>
        <w:tab/>
        <w:t>(596)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Filakovský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571.38</w:t>
      </w:r>
      <w:r>
        <w:rPr>
          <w:color w:val="808080"/>
        </w:rPr>
        <w:tab/>
        <w:t>380.4</w:t>
      </w:r>
      <w:r>
        <w:rPr>
          <w:color w:val="808080"/>
        </w:rPr>
        <w:tab/>
        <w:t>191.0</w:t>
      </w:r>
      <w:r>
        <w:rPr>
          <w:color w:val="808080"/>
        </w:rPr>
        <w:tab/>
        <w:t>2.8</w:t>
      </w:r>
      <w:r>
        <w:rPr>
          <w:color w:val="808080"/>
        </w:rPr>
        <w:tab/>
        <w:t>2/8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Bohuslav </w:t>
      </w:r>
      <w:r>
        <w:rPr>
          <w:color w:val="808080"/>
        </w:rPr>
        <w:tab/>
        <w:t>SKK Rokycany</w:t>
      </w:r>
      <w:r>
        <w:rPr>
          <w:color w:val="808080"/>
        </w:rPr>
        <w:tab/>
        <w:t>571.00</w:t>
      </w:r>
      <w:r>
        <w:rPr>
          <w:color w:val="808080"/>
        </w:rPr>
        <w:tab/>
        <w:t>379.3</w:t>
      </w:r>
      <w:r>
        <w:rPr>
          <w:color w:val="808080"/>
        </w:rPr>
        <w:tab/>
        <w:t>191.7</w:t>
      </w:r>
      <w:r>
        <w:rPr>
          <w:color w:val="808080"/>
        </w:rPr>
        <w:tab/>
        <w:t>7.2</w:t>
      </w:r>
      <w:r>
        <w:rPr>
          <w:color w:val="808080"/>
        </w:rPr>
        <w:tab/>
        <w:t>3/7</w:t>
      </w:r>
      <w:r>
        <w:rPr>
          <w:color w:val="808080"/>
        </w:rPr>
        <w:tab/>
        <w:t>(585)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Lukáš Doubrava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570.48</w:t>
      </w:r>
      <w:r>
        <w:rPr>
          <w:color w:val="808080"/>
        </w:rPr>
        <w:tab/>
        <w:t>382.7</w:t>
      </w:r>
      <w:r>
        <w:rPr>
          <w:color w:val="808080"/>
        </w:rPr>
        <w:tab/>
        <w:t>187.8</w:t>
      </w:r>
      <w:r>
        <w:rPr>
          <w:color w:val="808080"/>
        </w:rPr>
        <w:tab/>
        <w:t>2.4</w:t>
      </w:r>
      <w:r>
        <w:rPr>
          <w:color w:val="808080"/>
        </w:rPr>
        <w:tab/>
        <w:t>3/7</w:t>
      </w:r>
      <w:r>
        <w:rPr>
          <w:color w:val="808080"/>
        </w:rPr>
        <w:tab/>
        <w:t>(647)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Pospíchal </w:t>
      </w:r>
      <w:r>
        <w:rPr>
          <w:color w:val="808080"/>
        </w:rPr>
        <w:tab/>
        <w:t>TJ Centropen Dačice</w:t>
      </w:r>
      <w:r>
        <w:rPr>
          <w:color w:val="808080"/>
        </w:rPr>
        <w:tab/>
        <w:t>569.35</w:t>
      </w:r>
      <w:r>
        <w:rPr>
          <w:color w:val="808080"/>
        </w:rPr>
        <w:tab/>
        <w:t>384.5</w:t>
      </w:r>
      <w:r>
        <w:rPr>
          <w:color w:val="808080"/>
        </w:rPr>
        <w:tab/>
        <w:t>184.9</w:t>
      </w:r>
      <w:r>
        <w:rPr>
          <w:color w:val="808080"/>
        </w:rPr>
        <w:tab/>
        <w:t>5.6</w:t>
      </w:r>
      <w:r>
        <w:rPr>
          <w:color w:val="808080"/>
        </w:rPr>
        <w:tab/>
        <w:t>5/8</w:t>
      </w:r>
      <w:r>
        <w:rPr>
          <w:color w:val="808080"/>
        </w:rPr>
        <w:tab/>
        <w:t>(629)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Jaroslav Šindelář  ml.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568.00</w:t>
      </w:r>
      <w:r>
        <w:rPr>
          <w:color w:val="808080"/>
        </w:rPr>
        <w:tab/>
        <w:t>367.0</w:t>
      </w:r>
      <w:r>
        <w:rPr>
          <w:color w:val="808080"/>
        </w:rPr>
        <w:tab/>
        <w:t>201.0</w:t>
      </w:r>
      <w:r>
        <w:rPr>
          <w:color w:val="808080"/>
        </w:rPr>
        <w:tab/>
        <w:t>6.0</w:t>
      </w:r>
      <w:r>
        <w:rPr>
          <w:color w:val="808080"/>
        </w:rPr>
        <w:tab/>
        <w:t>2/8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Eduard Varga </w:t>
      </w:r>
      <w:r>
        <w:rPr>
          <w:color w:val="808080"/>
        </w:rPr>
        <w:tab/>
        <w:t>KK Vyškov</w:t>
      </w:r>
      <w:r>
        <w:rPr>
          <w:color w:val="808080"/>
        </w:rPr>
        <w:tab/>
        <w:t>566.00</w:t>
      </w:r>
      <w:r>
        <w:rPr>
          <w:color w:val="808080"/>
        </w:rPr>
        <w:tab/>
        <w:t>380.0</w:t>
      </w:r>
      <w:r>
        <w:rPr>
          <w:color w:val="808080"/>
        </w:rPr>
        <w:tab/>
        <w:t>186.0</w:t>
      </w:r>
      <w:r>
        <w:rPr>
          <w:color w:val="808080"/>
        </w:rPr>
        <w:tab/>
        <w:t>4.5</w:t>
      </w:r>
      <w:r>
        <w:rPr>
          <w:color w:val="808080"/>
        </w:rPr>
        <w:tab/>
        <w:t>2/6</w:t>
      </w:r>
      <w:r>
        <w:rPr>
          <w:color w:val="808080"/>
        </w:rPr>
        <w:tab/>
        <w:t>(574)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Stanislav Esterka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565.27</w:t>
      </w:r>
      <w:r>
        <w:rPr>
          <w:color w:val="808080"/>
        </w:rPr>
        <w:tab/>
        <w:t>373.3</w:t>
      </w:r>
      <w:r>
        <w:rPr>
          <w:color w:val="808080"/>
        </w:rPr>
        <w:tab/>
        <w:t>191.9</w:t>
      </w:r>
      <w:r>
        <w:rPr>
          <w:color w:val="808080"/>
        </w:rPr>
        <w:tab/>
        <w:t>4.2</w:t>
      </w:r>
      <w:r>
        <w:rPr>
          <w:color w:val="808080"/>
        </w:rPr>
        <w:tab/>
        <w:t>3/7</w:t>
      </w:r>
      <w:r>
        <w:rPr>
          <w:color w:val="808080"/>
        </w:rPr>
        <w:tab/>
        <w:t>(600)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Fojtík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562.94</w:t>
      </w:r>
      <w:r>
        <w:rPr>
          <w:color w:val="808080"/>
        </w:rPr>
        <w:tab/>
        <w:t>378.6</w:t>
      </w:r>
      <w:r>
        <w:rPr>
          <w:color w:val="808080"/>
        </w:rPr>
        <w:tab/>
        <w:t>184.3</w:t>
      </w:r>
      <w:r>
        <w:rPr>
          <w:color w:val="808080"/>
        </w:rPr>
        <w:tab/>
        <w:t>4.1</w:t>
      </w:r>
      <w:r>
        <w:rPr>
          <w:color w:val="808080"/>
        </w:rPr>
        <w:tab/>
        <w:t>4/7</w:t>
      </w:r>
      <w:r>
        <w:rPr>
          <w:color w:val="808080"/>
        </w:rPr>
        <w:tab/>
        <w:t>(612)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Volek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562.00</w:t>
      </w:r>
      <w:r>
        <w:rPr>
          <w:color w:val="808080"/>
        </w:rPr>
        <w:tab/>
        <w:t>375.5</w:t>
      </w:r>
      <w:r>
        <w:rPr>
          <w:color w:val="808080"/>
        </w:rPr>
        <w:tab/>
        <w:t>186.5</w:t>
      </w:r>
      <w:r>
        <w:rPr>
          <w:color w:val="808080"/>
        </w:rPr>
        <w:tab/>
        <w:t>9.0</w:t>
      </w:r>
      <w:r>
        <w:rPr>
          <w:color w:val="808080"/>
        </w:rPr>
        <w:tab/>
        <w:t>2/7</w:t>
      </w:r>
      <w:r>
        <w:rPr>
          <w:color w:val="808080"/>
        </w:rPr>
        <w:tab/>
        <w:t>(570)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Pekárek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558.00</w:t>
      </w:r>
      <w:r>
        <w:rPr>
          <w:color w:val="808080"/>
        </w:rPr>
        <w:tab/>
        <w:t>367.0</w:t>
      </w:r>
      <w:r>
        <w:rPr>
          <w:color w:val="808080"/>
        </w:rPr>
        <w:tab/>
        <w:t>191.0</w:t>
      </w:r>
      <w:r>
        <w:rPr>
          <w:color w:val="808080"/>
        </w:rPr>
        <w:tab/>
        <w:t>1.5</w:t>
      </w:r>
      <w:r>
        <w:rPr>
          <w:color w:val="808080"/>
        </w:rPr>
        <w:tab/>
        <w:t>2/7</w:t>
      </w:r>
      <w:r>
        <w:rPr>
          <w:color w:val="808080"/>
        </w:rPr>
        <w:tab/>
        <w:t>(575)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Andrlík  ml.</w:t>
      </w:r>
      <w:r>
        <w:rPr>
          <w:color w:val="808080"/>
        </w:rPr>
        <w:tab/>
        <w:t>SKK Rokycany</w:t>
      </w:r>
      <w:r>
        <w:rPr>
          <w:color w:val="808080"/>
        </w:rPr>
        <w:tab/>
        <w:t>558.00</w:t>
      </w:r>
      <w:r>
        <w:rPr>
          <w:color w:val="808080"/>
        </w:rPr>
        <w:tab/>
        <w:t>368.5</w:t>
      </w:r>
      <w:r>
        <w:rPr>
          <w:color w:val="808080"/>
        </w:rPr>
        <w:tab/>
        <w:t>189.5</w:t>
      </w:r>
      <w:r>
        <w:rPr>
          <w:color w:val="808080"/>
        </w:rPr>
        <w:tab/>
        <w:t>2.0</w:t>
      </w:r>
      <w:r>
        <w:rPr>
          <w:color w:val="808080"/>
        </w:rPr>
        <w:tab/>
        <w:t>2/7</w:t>
      </w:r>
      <w:r>
        <w:rPr>
          <w:color w:val="808080"/>
        </w:rPr>
        <w:tab/>
        <w:t>(588)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Martin Schejbal </w:t>
      </w:r>
      <w:r>
        <w:rPr>
          <w:color w:val="808080"/>
        </w:rPr>
        <w:tab/>
        <w:t>KK Sadská</w:t>
      </w:r>
      <w:r>
        <w:rPr>
          <w:color w:val="808080"/>
        </w:rPr>
        <w:tab/>
        <w:t>557.17</w:t>
      </w:r>
      <w:r>
        <w:rPr>
          <w:color w:val="808080"/>
        </w:rPr>
        <w:tab/>
        <w:t>378.3</w:t>
      </w:r>
      <w:r>
        <w:rPr>
          <w:color w:val="808080"/>
        </w:rPr>
        <w:tab/>
        <w:t>178.9</w:t>
      </w:r>
      <w:r>
        <w:rPr>
          <w:color w:val="808080"/>
        </w:rPr>
        <w:tab/>
        <w:t>7.8</w:t>
      </w:r>
      <w:r>
        <w:rPr>
          <w:color w:val="808080"/>
        </w:rPr>
        <w:tab/>
        <w:t>3/7</w:t>
      </w:r>
      <w:r>
        <w:rPr>
          <w:color w:val="808080"/>
        </w:rPr>
        <w:tab/>
        <w:t>(590)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Jan Renka  st.</w:t>
      </w:r>
      <w:r>
        <w:rPr>
          <w:color w:val="808080"/>
        </w:rPr>
        <w:tab/>
        <w:t>KK Sadská</w:t>
      </w:r>
      <w:r>
        <w:rPr>
          <w:color w:val="808080"/>
        </w:rPr>
        <w:tab/>
        <w:t>552.00</w:t>
      </w:r>
      <w:r>
        <w:rPr>
          <w:color w:val="808080"/>
        </w:rPr>
        <w:tab/>
        <w:t>379.0</w:t>
      </w:r>
      <w:r>
        <w:rPr>
          <w:color w:val="808080"/>
        </w:rPr>
        <w:tab/>
        <w:t>173.0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(552)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Jakub Pleban </w:t>
      </w:r>
      <w:r>
        <w:rPr>
          <w:color w:val="808080"/>
        </w:rPr>
        <w:tab/>
        <w:t>TJ Spartak Přerov</w:t>
      </w:r>
      <w:r>
        <w:rPr>
          <w:color w:val="808080"/>
        </w:rPr>
        <w:tab/>
        <w:t>551.25</w:t>
      </w:r>
      <w:r>
        <w:rPr>
          <w:color w:val="808080"/>
        </w:rPr>
        <w:tab/>
        <w:t>370.8</w:t>
      </w:r>
      <w:r>
        <w:rPr>
          <w:color w:val="808080"/>
        </w:rPr>
        <w:tab/>
        <w:t>180.5</w:t>
      </w:r>
      <w:r>
        <w:rPr>
          <w:color w:val="808080"/>
        </w:rPr>
        <w:tab/>
        <w:t>3.8</w:t>
      </w:r>
      <w:r>
        <w:rPr>
          <w:color w:val="808080"/>
        </w:rPr>
        <w:tab/>
        <w:t>2/8</w:t>
      </w:r>
      <w:r>
        <w:rPr>
          <w:color w:val="808080"/>
        </w:rPr>
        <w:tab/>
        <w:t>(564)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Šindelář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Slovan Kamenice nad Lipou</w:t>
      </w:r>
      <w:r>
        <w:t/>
      </w:r>
      <w:r>
        <w:rPr>
          <w:color w:val="808080"/>
        </w:rPr>
        <w:tab/>
        <w:t>551.00</w:t>
      </w:r>
      <w:r>
        <w:rPr>
          <w:color w:val="808080"/>
        </w:rPr>
        <w:tab/>
        <w:t>377.0</w:t>
      </w:r>
      <w:r>
        <w:rPr>
          <w:color w:val="808080"/>
        </w:rPr>
        <w:tab/>
        <w:t>174.0</w:t>
      </w:r>
      <w:r>
        <w:rPr>
          <w:color w:val="808080"/>
        </w:rPr>
        <w:tab/>
        <w:t>9.0</w:t>
      </w:r>
      <w:r>
        <w:rPr>
          <w:color w:val="808080"/>
        </w:rPr>
        <w:tab/>
        <w:t>3/8</w:t>
      </w:r>
      <w:r>
        <w:rPr>
          <w:color w:val="808080"/>
        </w:rPr>
        <w:tab/>
        <w:t>(573)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Zdeněk Zálešák </w:t>
      </w:r>
      <w:r>
        <w:rPr>
          <w:color w:val="808080"/>
        </w:rPr>
        <w:tab/>
        <w:t>SK Podlužan Prušánky </w:t>
      </w:r>
      <w:r>
        <w:rPr>
          <w:color w:val="808080"/>
        </w:rPr>
        <w:tab/>
        <w:t>547.75</w:t>
      </w:r>
      <w:r>
        <w:rPr>
          <w:color w:val="808080"/>
        </w:rPr>
        <w:tab/>
        <w:t>375.9</w:t>
      </w:r>
      <w:r>
        <w:rPr>
          <w:color w:val="808080"/>
        </w:rPr>
        <w:tab/>
        <w:t>171.8</w:t>
      </w:r>
      <w:r>
        <w:rPr>
          <w:color w:val="808080"/>
        </w:rPr>
        <w:tab/>
        <w:t>5.2</w:t>
      </w:r>
      <w:r>
        <w:rPr>
          <w:color w:val="808080"/>
        </w:rPr>
        <w:tab/>
        <w:t>4/7</w:t>
      </w:r>
      <w:r>
        <w:rPr>
          <w:color w:val="808080"/>
        </w:rPr>
        <w:tab/>
        <w:t>(598)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Luděk Nekuda </w:t>
      </w:r>
      <w:r>
        <w:rPr>
          <w:color w:val="808080"/>
        </w:rPr>
        <w:tab/>
        <w:t>KK Zábřeh</w:t>
      </w:r>
      <w:r>
        <w:rPr>
          <w:color w:val="808080"/>
        </w:rPr>
        <w:tab/>
        <w:t>543.00</w:t>
      </w:r>
      <w:r>
        <w:rPr>
          <w:color w:val="808080"/>
        </w:rPr>
        <w:tab/>
        <w:t>380.0</w:t>
      </w:r>
      <w:r>
        <w:rPr>
          <w:color w:val="808080"/>
        </w:rPr>
        <w:tab/>
        <w:t>163.0</w:t>
      </w:r>
      <w:r>
        <w:rPr>
          <w:color w:val="808080"/>
        </w:rPr>
        <w:tab/>
        <w:t>2.0</w:t>
      </w:r>
      <w:r>
        <w:rPr>
          <w:color w:val="808080"/>
        </w:rPr>
        <w:tab/>
        <w:t>1/8</w:t>
      </w:r>
      <w:r>
        <w:rPr>
          <w:color w:val="808080"/>
        </w:rPr>
        <w:tab/>
        <w:t>(543)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Milan Vrabec </w:t>
      </w:r>
      <w:r>
        <w:rPr>
          <w:color w:val="808080"/>
        </w:rPr>
        <w:tab/>
        <w:t>CB Dobřany Klokani</w:t>
      </w:r>
      <w:r>
        <w:rPr>
          <w:color w:val="808080"/>
        </w:rPr>
        <w:tab/>
        <w:t>538.00</w:t>
      </w:r>
      <w:r>
        <w:rPr>
          <w:color w:val="808080"/>
        </w:rPr>
        <w:tab/>
        <w:t>403.0</w:t>
      </w:r>
      <w:r>
        <w:rPr>
          <w:color w:val="808080"/>
        </w:rPr>
        <w:tab/>
        <w:t>135.0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(538)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Tomáš Vejmola </w:t>
      </w:r>
      <w:r>
        <w:rPr>
          <w:color w:val="808080"/>
        </w:rPr>
        <w:tab/>
        <w:t>KK Vyškov</w:t>
      </w:r>
      <w:r>
        <w:rPr>
          <w:color w:val="808080"/>
        </w:rPr>
        <w:tab/>
        <w:t>535.75</w:t>
      </w:r>
      <w:r>
        <w:rPr>
          <w:color w:val="808080"/>
        </w:rPr>
        <w:tab/>
        <w:t>355.3</w:t>
      </w:r>
      <w:r>
        <w:rPr>
          <w:color w:val="808080"/>
        </w:rPr>
        <w:tab/>
        <w:t>180.5</w:t>
      </w:r>
      <w:r>
        <w:rPr>
          <w:color w:val="808080"/>
        </w:rPr>
        <w:tab/>
        <w:t>4.0</w:t>
      </w:r>
      <w:r>
        <w:rPr>
          <w:color w:val="808080"/>
        </w:rPr>
        <w:tab/>
        <w:t>2/6</w:t>
      </w:r>
      <w:r>
        <w:rPr>
          <w:color w:val="808080"/>
        </w:rPr>
        <w:tab/>
        <w:t>(560)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Michal Pilař </w:t>
      </w:r>
      <w:r>
        <w:rPr>
          <w:color w:val="808080"/>
        </w:rPr>
        <w:tab/>
        <w:t>SKK Rokycany</w:t>
      </w:r>
      <w:r>
        <w:rPr>
          <w:color w:val="808080"/>
        </w:rPr>
        <w:tab/>
        <w:t>533.00</w:t>
      </w:r>
      <w:r>
        <w:rPr>
          <w:color w:val="808080"/>
        </w:rPr>
        <w:tab/>
        <w:t>344.0</w:t>
      </w:r>
      <w:r>
        <w:rPr>
          <w:color w:val="808080"/>
        </w:rPr>
        <w:tab/>
        <w:t>189.0</w:t>
      </w:r>
      <w:r>
        <w:rPr>
          <w:color w:val="808080"/>
        </w:rPr>
        <w:tab/>
        <w:t>5.0</w:t>
      </w:r>
      <w:r>
        <w:rPr>
          <w:color w:val="808080"/>
        </w:rPr>
        <w:tab/>
        <w:t>1/7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Petr Čolák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533.00</w:t>
      </w:r>
      <w:r>
        <w:rPr>
          <w:color w:val="808080"/>
        </w:rPr>
        <w:tab/>
        <w:t>360.0</w:t>
      </w:r>
      <w:r>
        <w:rPr>
          <w:color w:val="808080"/>
        </w:rPr>
        <w:tab/>
        <w:t>173.0</w:t>
      </w:r>
      <w:r>
        <w:rPr>
          <w:color w:val="808080"/>
        </w:rPr>
        <w:tab/>
        <w:t>3.0</w:t>
      </w:r>
      <w:r>
        <w:rPr>
          <w:color w:val="808080"/>
        </w:rPr>
        <w:tab/>
        <w:t>1/9</w:t>
      </w:r>
      <w:r>
        <w:rPr>
          <w:color w:val="808080"/>
        </w:rPr>
        <w:tab/>
        <w:t>(533)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Bohumil Maroušek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533.00</w:t>
      </w:r>
      <w:r>
        <w:rPr>
          <w:color w:val="808080"/>
        </w:rPr>
        <w:tab/>
        <w:t>381.0</w:t>
      </w:r>
      <w:r>
        <w:rPr>
          <w:color w:val="808080"/>
        </w:rPr>
        <w:tab/>
        <w:t>152.0</w:t>
      </w:r>
      <w:r>
        <w:rPr>
          <w:color w:val="808080"/>
        </w:rPr>
        <w:tab/>
        <w:t>10.7</w:t>
      </w:r>
      <w:r>
        <w:rPr>
          <w:color w:val="808080"/>
        </w:rPr>
        <w:tab/>
        <w:t>3/7</w:t>
      </w:r>
      <w:r>
        <w:rPr>
          <w:color w:val="808080"/>
        </w:rPr>
        <w:tab/>
        <w:t>(544)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Kryštof Pevný </w:t>
      </w:r>
      <w:r>
        <w:rPr>
          <w:color w:val="808080"/>
        </w:rPr>
        <w:tab/>
        <w:t>KK Vyškov</w:t>
      </w:r>
      <w:r>
        <w:rPr>
          <w:color w:val="808080"/>
        </w:rPr>
        <w:tab/>
        <w:t>530.00</w:t>
      </w:r>
      <w:r>
        <w:rPr>
          <w:color w:val="808080"/>
        </w:rPr>
        <w:tab/>
        <w:t>347.0</w:t>
      </w:r>
      <w:r>
        <w:rPr>
          <w:color w:val="808080"/>
        </w:rPr>
        <w:tab/>
        <w:t>183.0</w:t>
      </w:r>
      <w:r>
        <w:rPr>
          <w:color w:val="808080"/>
        </w:rPr>
        <w:tab/>
        <w:t>5.0</w:t>
      </w:r>
      <w:r>
        <w:rPr>
          <w:color w:val="808080"/>
        </w:rPr>
        <w:tab/>
        <w:t>1/6</w:t>
      </w:r>
      <w:r>
        <w:rPr>
          <w:color w:val="808080"/>
        </w:rPr>
        <w:tab/>
        <w:t>(530)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Libor Bureš </w:t>
      </w:r>
      <w:r>
        <w:rPr>
          <w:color w:val="808080"/>
        </w:rPr>
        <w:tab/>
        <w:t>SKK Rokycany</w:t>
      </w:r>
      <w:r>
        <w:rPr>
          <w:color w:val="808080"/>
        </w:rPr>
        <w:tab/>
        <w:t>520.00</w:t>
      </w:r>
      <w:r>
        <w:rPr>
          <w:color w:val="808080"/>
        </w:rPr>
        <w:tab/>
        <w:t>361.9</w:t>
      </w:r>
      <w:r>
        <w:rPr>
          <w:color w:val="808080"/>
        </w:rPr>
        <w:tab/>
        <w:t>158.1</w:t>
      </w:r>
      <w:r>
        <w:rPr>
          <w:color w:val="808080"/>
        </w:rPr>
        <w:tab/>
        <w:t>9.2</w:t>
      </w:r>
      <w:r>
        <w:rPr>
          <w:color w:val="808080"/>
        </w:rPr>
        <w:tab/>
        <w:t>2/7</w:t>
      </w:r>
      <w:r>
        <w:rPr>
          <w:color w:val="808080"/>
        </w:rPr>
        <w:tab/>
        <w:t>(571)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Miroslav Novák </w:t>
      </w:r>
      <w:r>
        <w:rPr>
          <w:color w:val="808080"/>
        </w:rPr>
        <w:tab/>
        <w:t>SKK Rokycany</w:t>
      </w:r>
      <w:r>
        <w:rPr>
          <w:color w:val="808080"/>
        </w:rPr>
        <w:tab/>
        <w:t>519.75</w:t>
      </w:r>
      <w:r>
        <w:rPr>
          <w:color w:val="808080"/>
        </w:rPr>
        <w:tab/>
        <w:t>356.3</w:t>
      </w:r>
      <w:r>
        <w:rPr>
          <w:color w:val="808080"/>
        </w:rPr>
        <w:tab/>
        <w:t>163.5</w:t>
      </w:r>
      <w:r>
        <w:rPr>
          <w:color w:val="808080"/>
        </w:rPr>
        <w:tab/>
        <w:t>11.8</w:t>
      </w:r>
      <w:r>
        <w:rPr>
          <w:color w:val="808080"/>
        </w:rPr>
        <w:tab/>
        <w:t>4/7</w:t>
      </w:r>
      <w:r>
        <w:rPr>
          <w:color w:val="808080"/>
        </w:rPr>
        <w:tab/>
        <w:t>(556)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Dominik Černý </w:t>
      </w:r>
      <w:r>
        <w:rPr>
          <w:color w:val="808080"/>
        </w:rPr>
        <w:tab/>
        <w:t>SKK Rokycany</w:t>
      </w:r>
      <w:r>
        <w:rPr>
          <w:color w:val="808080"/>
        </w:rPr>
        <w:tab/>
        <w:t>513.00</w:t>
      </w:r>
      <w:r>
        <w:rPr>
          <w:color w:val="808080"/>
        </w:rPr>
        <w:tab/>
        <w:t>368.0</w:t>
      </w:r>
      <w:r>
        <w:rPr>
          <w:color w:val="808080"/>
        </w:rPr>
        <w:tab/>
        <w:t>145.0</w:t>
      </w:r>
      <w:r>
        <w:rPr>
          <w:color w:val="808080"/>
        </w:rPr>
        <w:tab/>
        <w:t>10.0</w:t>
      </w:r>
      <w:r>
        <w:rPr>
          <w:color w:val="808080"/>
        </w:rPr>
        <w:tab/>
        <w:t>1/7</w:t>
      </w:r>
      <w:r>
        <w:rPr>
          <w:color w:val="808080"/>
        </w:rPr>
        <w:tab/>
        <w:t>(513)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Moulis </w:t>
      </w:r>
      <w:r>
        <w:rPr>
          <w:color w:val="808080"/>
        </w:rPr>
        <w:tab/>
        <w:t>SKK Rokycany</w:t>
      </w:r>
      <w:r>
        <w:rPr>
          <w:color w:val="808080"/>
        </w:rPr>
        <w:tab/>
        <w:t>509.00</w:t>
      </w:r>
      <w:r>
        <w:rPr>
          <w:color w:val="808080"/>
        </w:rPr>
        <w:tab/>
        <w:t>379.0</w:t>
      </w:r>
      <w:r>
        <w:rPr>
          <w:color w:val="808080"/>
        </w:rPr>
        <w:tab/>
        <w:t>130.0</w:t>
      </w:r>
      <w:r>
        <w:rPr>
          <w:color w:val="808080"/>
        </w:rPr>
        <w:tab/>
        <w:t>14.0</w:t>
      </w:r>
      <w:r>
        <w:rPr>
          <w:color w:val="808080"/>
        </w:rPr>
        <w:tab/>
        <w:t>1/7</w:t>
      </w:r>
      <w:r>
        <w:rPr>
          <w:color w:val="808080"/>
        </w:rPr>
        <w:tab/>
        <w:t>(509)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Ladislav Chmel </w:t>
      </w:r>
      <w:r>
        <w:rPr>
          <w:color w:val="808080"/>
        </w:rPr>
        <w:tab/>
        <w:t>TJ Loko České Velenice</w:t>
      </w:r>
      <w:r>
        <w:rPr>
          <w:color w:val="808080"/>
        </w:rPr>
        <w:tab/>
        <w:t>492.00</w:t>
      </w:r>
      <w:r>
        <w:rPr>
          <w:color w:val="808080"/>
        </w:rPr>
        <w:tab/>
        <w:t>350.0</w:t>
      </w:r>
      <w:r>
        <w:rPr>
          <w:color w:val="808080"/>
        </w:rPr>
        <w:tab/>
        <w:t>142.0</w:t>
      </w:r>
      <w:r>
        <w:rPr>
          <w:color w:val="808080"/>
        </w:rPr>
        <w:tab/>
        <w:t>4.0</w:t>
      </w:r>
      <w:r>
        <w:rPr>
          <w:color w:val="808080"/>
        </w:rPr>
        <w:tab/>
        <w:t>1/7</w:t>
      </w:r>
      <w:r>
        <w:rPr>
          <w:color w:val="808080"/>
        </w:rPr>
        <w:tab/>
        <w:t>(492)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Pavel Staša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490.00</w:t>
      </w:r>
      <w:r>
        <w:rPr>
          <w:color w:val="808080"/>
        </w:rPr>
        <w:tab/>
        <w:t>342.0</w:t>
      </w:r>
      <w:r>
        <w:rPr>
          <w:color w:val="808080"/>
        </w:rPr>
        <w:tab/>
        <w:t>148.0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(490)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Samuel Pavlík </w:t>
      </w:r>
      <w:r>
        <w:rPr>
          <w:color w:val="808080"/>
        </w:rPr>
        <w:tab/>
        <w:t>TJ Slovan Karlovy Vary</w:t>
      </w:r>
      <w:r>
        <w:rPr>
          <w:color w:val="808080"/>
        </w:rPr>
        <w:tab/>
        <w:t>486.00</w:t>
      </w:r>
      <w:r>
        <w:rPr>
          <w:color w:val="808080"/>
        </w:rPr>
        <w:tab/>
        <w:t>346.0</w:t>
      </w:r>
      <w:r>
        <w:rPr>
          <w:color w:val="808080"/>
        </w:rPr>
        <w:tab/>
        <w:t>140.0</w:t>
      </w:r>
      <w:r>
        <w:rPr>
          <w:color w:val="808080"/>
        </w:rPr>
        <w:tab/>
        <w:t>9.0</w:t>
      </w:r>
      <w:r>
        <w:rPr>
          <w:color w:val="808080"/>
        </w:rPr>
        <w:tab/>
        <w:t>1/9</w:t>
      </w:r>
      <w:r>
        <w:rPr>
          <w:color w:val="808080"/>
        </w:rPr>
        <w:tab/>
        <w:t>(486)</w:t>
      </w:r>
    </w:p>
    <w:p w:rsidRDefault="00B457C3" w:rsidP="009925C1">
      <w:pPr>
        <w:pStyle w:val="TabulkaHraci"/>
        <w:tabs>
          <w:tab w:val="clear" w:pos="3402"/>
          <w:tab w:val="clear" w:pos="8845"/>
          <w:tab w:val="left" w:pos="2835"/>
          <w:tab w:val="center" w:pos="8647"/>
        </w:tabs>
        <w:rPr>
          <w:color w:val="808080"/>
        </w:rPr>
      </w:pPr>
      <w:r>
        <w:rPr>
          <w:color w:val="808080"/>
        </w:rPr>
        <w:tab/>
      </w:r>
      <w:r>
        <w:rPr>
          <w:color w:val="808080"/>
        </w:rPr>
        <w:tab/>
        <w:t>Matouš Krajzinger </w:t>
      </w:r>
      <w:r>
        <w:rPr>
          <w:color w:val="808080"/>
        </w:rPr>
        <w:tab/>
        <w:t/>
      </w:r>
      <w:r>
        <w:rPr>
          <w:color w:val="808080"/>
          <w:sz w:val="18"/>
          <w:rFonts w:ascii="Arial" w:hAnsi="Arial" w:cs="Arial"/>
        </w:rPr>
        <w:t>TJ Valašské Meziříčí B</w:t>
      </w:r>
      <w:r>
        <w:t/>
      </w:r>
      <w:r>
        <w:rPr>
          <w:color w:val="808080"/>
        </w:rPr>
        <w:tab/>
        <w:t>235.00</w:t>
      </w:r>
      <w:r>
        <w:rPr>
          <w:color w:val="808080"/>
        </w:rPr>
        <w:tab/>
        <w:t>173.0</w:t>
      </w:r>
      <w:r>
        <w:rPr>
          <w:color w:val="808080"/>
        </w:rPr>
        <w:tab/>
        <w:t>62.0</w:t>
      </w:r>
      <w:r>
        <w:rPr>
          <w:color w:val="808080"/>
        </w:rPr>
        <w:tab/>
        <w:t>11.0</w:t>
      </w:r>
      <w:r>
        <w:rPr>
          <w:color w:val="808080"/>
        </w:rPr>
        <w:tab/>
        <w:t>1/7</w:t>
      </w:r>
      <w:r>
        <w:rPr>
          <w:color w:val="808080"/>
        </w:rPr>
        <w:tab/>
        <w:t>(235)</w:t>
      </w:r>
    </w:p>
    <w:p w:rsidRDefault="001F309A" w:rsidP="007D7338">
      <w:pPr>
        <w:pStyle w:val="Nadpisy"/>
      </w:pPr>
      <w:r>
        <w:t>Sportovně technické informace:</w:t>
      </w:r>
    </w:p>
    <w:p w:rsidRDefault="007D7338" w:rsidP="007D7338">
      <w:pPr>
        <w:pStyle w:val="Nhozy2"/>
        <w:keepNext w:val="0"/>
        <w:ind w:firstLine="720"/>
        <w:rPr>
          <w:rFonts w:cs="Arial"/>
          <w:bCs/>
          <w:iCs/>
          <w:szCs w:val="22"/>
        </w:rPr>
      </w:pPr>
    </w:p>
    <w:p w:rsidRDefault="001F309A" w:rsidP="001F309A">
      <w:pPr>
        <w:pStyle w:val="Nadpisy"/>
      </w:pPr>
      <w:r>
        <w:t>Starty náhradníků: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  <w:t>číslo startu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2035</w:t>
      </w:r>
      <w:r>
        <w:rPr>
          <w:rFonts w:ascii="Arial" w:hAnsi="Arial" w:cs="Arial"/>
        </w:rPr>
        <w:tab/>
        <w:t>Pavel Honsa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SKK Rokycany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9066</w:t>
      </w:r>
      <w:r>
        <w:rPr>
          <w:rFonts w:ascii="Arial" w:hAnsi="Arial" w:cs="Arial"/>
        </w:rPr>
        <w:tab/>
        <w:t>Tomáš Procházka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KK Vyškov</w:t>
      </w:r>
      <w:r>
        <w:rPr>
          <w:rFonts w:ascii="Arial" w:hAnsi="Arial" w:cs="Arial"/>
        </w:rPr>
        <w:tab/>
        <w:t>2x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25433</w:t>
      </w:r>
      <w:r>
        <w:rPr>
          <w:rFonts w:ascii="Arial" w:hAnsi="Arial" w:cs="Arial"/>
        </w:rPr>
        <w:tab/>
        <w:t>Václav Hlaváč ml.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Slovan Karlovy Vary</w:t>
      </w:r>
      <w:r>
        <w:rPr>
          <w:rFonts w:ascii="Arial" w:hAnsi="Arial" w:cs="Arial"/>
        </w:rPr>
        <w:tab/>
        <w:t>1x</w:t>
      </w:r>
    </w:p>
    <w:p w:rsidRDefault="007D7338" w:rsidP="007D7338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10977</w:t>
      </w:r>
      <w:r>
        <w:rPr>
          <w:rFonts w:ascii="Arial" w:hAnsi="Arial" w:cs="Arial"/>
        </w:rPr>
        <w:tab/>
        <w:t>Daniel Kovář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TJ Centropen Dačice</w:t>
      </w:r>
      <w:r>
        <w:rPr>
          <w:rFonts w:ascii="Arial" w:hAnsi="Arial" w:cs="Arial"/>
        </w:rPr>
        <w:tab/>
        <w:t>1x</w:t>
      </w:r>
    </w:p>
    <w:p w:rsidRDefault="007D7338" w:rsidP="007C2A3D">
      <w:pPr>
        <w:pStyle w:val="Nadpisy"/>
      </w:pPr>
      <w:r>
        <w:br/>
      </w:r>
      <w:r>
        <w:t>Hráči dopsaní na soupisku:</w:t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  <w:i/>
        </w:rPr>
      </w:pPr>
      <w:r>
        <w:rPr>
          <w:rFonts w:ascii="Arial" w:hAnsi="Arial" w:cs="Arial"/>
          <w:i/>
        </w:rPr>
        <w:t>registrační číslo</w:t>
      </w:r>
      <w:r>
        <w:rPr>
          <w:rFonts w:ascii="Arial" w:hAnsi="Arial" w:cs="Arial"/>
          <w:i/>
        </w:rPr>
        <w:tab/>
        <w:t>jméno a příjmení </w:t>
      </w:r>
      <w:r>
        <w:rPr>
          <w:rFonts w:ascii="Arial" w:hAnsi="Arial" w:cs="Arial"/>
          <w:i/>
        </w:rPr>
        <w:tab/>
        <w:t>datum startu </w:t>
      </w:r>
      <w:r>
        <w:rPr>
          <w:rFonts w:ascii="Arial" w:hAnsi="Arial" w:cs="Arial"/>
          <w:i/>
        </w:rPr>
        <w:tab/>
        <w:t>družstvo</w:t>
      </w:r>
      <w:r>
        <w:rPr>
          <w:rFonts w:ascii="Arial" w:hAnsi="Arial" w:cs="Arial"/>
          <w:i/>
        </w:rPr>
        <w:tab/>
      </w:r>
    </w:p>
    <w:p w:rsidRDefault="007C2A3D" w:rsidP="007C2A3D">
      <w:pPr>
        <w:pStyle w:val="KingNormal"/>
        <w:tabs>
          <w:tab w:val="left" w:pos="2127"/>
          <w:tab w:val="left" w:pos="4962"/>
          <w:tab w:val="left" w:pos="6521"/>
          <w:tab w:val="right" w:pos="9781"/>
        </w:tabs>
        <w:ind w:firstLine="0"/>
        <w:rPr>
          <w:rFonts w:ascii="Arial" w:hAnsi="Arial" w:cs="Arial"/>
        </w:rPr>
      </w:pPr>
      <w:r>
        <w:rPr>
          <w:rFonts w:ascii="Arial" w:hAnsi="Arial" w:cs="Arial"/>
        </w:rPr>
        <w:t>26133</w:t>
      </w:r>
      <w:r>
        <w:rPr>
          <w:rFonts w:ascii="Arial" w:hAnsi="Arial" w:cs="Arial"/>
        </w:rPr>
        <w:tab/>
        <w:t>Luděk Nekuda</w:t>
      </w:r>
      <w:r>
        <w:rPr>
          <w:rFonts w:ascii="Arial" w:hAnsi="Arial" w:cs="Arial"/>
        </w:rPr>
        <w:tab/>
        <w:t>01.02.2025</w:t>
      </w:r>
      <w:r>
        <w:rPr>
          <w:rFonts w:ascii="Arial" w:hAnsi="Arial" w:cs="Arial"/>
        </w:rPr>
        <w:tab/>
        <w:t>KK Zábřeh</w:t>
      </w:r>
      <w:r>
        <w:rPr>
          <w:rFonts w:ascii="Arial" w:hAnsi="Arial" w:cs="Arial"/>
        </w:rPr>
        <w:tab/>
      </w:r>
    </w:p>
    <w:p w:rsidRDefault="007C2A3D" w:rsidP="007C2A3D">
      <w:pPr>
        <w:pStyle w:val="Textvysvtlivek"/>
        <w:widowControl w:val="0"/>
        <w:rPr>
          <w:rFonts w:ascii="Arial" w:hAnsi="Arial" w:cs="Arial"/>
          <w:sz w:val="18"/>
          <w:szCs w:val="18"/>
        </w:rPr>
      </w:pPr>
    </w:p>
    <w:p w:rsidRDefault="00561B81" w:rsidP="007C2A3D">
      <w:pPr>
        <w:pStyle w:val="Nadpisy"/>
      </w:pPr>
      <w:r>
        <w:t>Program dalšího kola:</w:t>
      </w:r>
    </w:p>
    <w:p w:rsidRDefault="00C1106A" w:rsidP="00C1106A">
      <w:pPr>
        <w:pStyle w:val="KingNormal"/>
        <w:pBdr>
          <w:bottom w:val="single" w:sz="4" w:space="1" w:color="auto"/>
        </w:pBdr>
        <w:tabs>
          <w:tab w:val="left" w:pos="1418"/>
          <w:tab w:val="left" w:pos="1985"/>
          <w:tab w:val="left" w:pos="2552"/>
          <w:tab w:val="left" w:pos="5245"/>
          <w:tab w:val="right" w:pos="9781"/>
        </w:tabs>
        <w:ind w:firstLine="0"/>
        <w:rPr>
          <w:rFonts w:ascii="Arial" w:hAnsi="Arial" w:cs="Arial"/>
          <w:b/>
        </w:rPr>
      </w:pPr>
      <w:r>
        <w:rPr>
          <w:rFonts w:ascii="Arial" w:hAnsi="Arial" w:cs="Arial"/>
          <w:b/>
        </w:rPr>
        <w:t>14. kolo</w:t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8.2.2025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Slovan Karlovy Vary - CB Dobřany Klokani (předehrávka z 16. kola)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10:00</w:t>
      </w:r>
      <w:r>
        <w:rPr>
          <w:rFonts w:ascii="Arial" w:hAnsi="Arial" w:cs="Arial"/>
          <w:sz w:val="20"/>
        </w:rPr>
        <w:tab/>
        <w:t>TJ Centropen Dačice - CB Dobřany Klokani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11:30</w:t>
      </w:r>
      <w:r>
        <w:rPr>
          <w:rFonts w:ascii="Arial" w:hAnsi="Arial" w:cs="Arial"/>
          <w:sz w:val="20"/>
        </w:rPr>
        <w:tab/>
        <w:t>TJ Spartak Přerov - KK Sadská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12:30</w:t>
      </w:r>
      <w:r>
        <w:rPr>
          <w:rFonts w:ascii="Arial" w:hAnsi="Arial" w:cs="Arial"/>
          <w:sz w:val="20"/>
        </w:rPr>
        <w:tab/>
        <w:t>TJ Slovan Karlovy Vary - TJ Loko České Velenice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14:30</w:t>
      </w:r>
      <w:r>
        <w:rPr>
          <w:rFonts w:ascii="Arial" w:hAnsi="Arial" w:cs="Arial"/>
          <w:sz w:val="20"/>
        </w:rPr>
        <w:tab/>
        <w:t>SK Podlužan Prušánky  - TJ Valašské Meziříčí B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TJ Slovan Kamenice nad Lipou - KK Vyškov</w:t>
      </w:r>
      <w:r>
        <w:rPr>
          <w:rFonts w:ascii="Arial" w:hAnsi="Arial" w:cs="Arial"/>
          <w:sz w:val="20"/>
        </w:rPr>
        <w:tab/>
        <w:t/>
      </w:r>
    </w:p>
    <w:p w:rsidRDefault="00561B81" w:rsidP="008D6036">
      <w:pPr>
        <w:pStyle w:val="KingNormal"/>
        <w:tabs>
          <w:tab w:val="left" w:pos="1134"/>
          <w:tab w:val="center" w:pos="1701"/>
          <w:tab w:val="left" w:pos="2268"/>
          <w:tab w:val="right" w:pos="9781"/>
        </w:tabs>
        <w:ind w:firstLine="0"/>
        <w:rPr>
          <w:rFonts w:ascii="Arial" w:hAnsi="Arial" w:cs="Arial"/>
          <w:sz w:val="20"/>
        </w:rPr>
      </w:pPr>
      <w:r>
        <w:rPr>
          <w:rFonts w:ascii="Arial" w:hAnsi="Arial" w:cs="Arial"/>
          <w:sz w:val="20"/>
        </w:rPr>
        <w:t>15.2.2025</w:t>
      </w:r>
      <w:r>
        <w:rPr>
          <w:rFonts w:ascii="Arial" w:hAnsi="Arial" w:cs="Arial"/>
          <w:sz w:val="20"/>
        </w:rPr>
        <w:tab/>
        <w:t>so</w:t>
      </w:r>
      <w:r>
        <w:rPr>
          <w:rFonts w:ascii="Arial" w:hAnsi="Arial" w:cs="Arial"/>
          <w:sz w:val="20"/>
        </w:rPr>
        <w:tab/>
        <w:t>15:30</w:t>
      </w:r>
      <w:r>
        <w:rPr>
          <w:rFonts w:ascii="Arial" w:hAnsi="Arial" w:cs="Arial"/>
          <w:sz w:val="20"/>
        </w:rPr>
        <w:tab/>
        <w:t>KK Zábřeh - SKK Rokycany</w:t>
      </w:r>
      <w:r>
        <w:rPr>
          <w:rFonts w:ascii="Arial" w:hAnsi="Arial" w:cs="Arial"/>
          <w:sz w:val="20"/>
        </w:rPr>
        <w:tab/>
        <w:t/>
      </w:r>
    </w:p>
    <w:sectPr w:rsidSect="001F309A">
      <w:footerReference w:type="default" r:id="rId9"/>
      <w:type w:val="continuous"/>
      <w:pgSz w:w="11906" w:h="16838"/>
      <w:pgMar w:top="1134" w:right="1021" w:bottom="1134" w:left="1021" w:header="709" w:footer="41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endnote w:type="separator" w:id="-1">
    <w:p w:rsidR="00DF7217" w:rsidRDefault="00DF7217">
      <w:r>
        <w:separator/>
      </w:r>
    </w:p>
  </w:endnote>
  <w:endnote w:type="continuationSeparator" w:id="0">
    <w:p w:rsidR="00DF7217" w:rsidRDefault="00DF7217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EE"/>
    <w:family w:val="roman"/>
    <w:pitch w:val="variable"/>
    <w:sig w:usb0="E0002AFF" w:usb1="C0007841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ourier New">
    <w:panose1 w:val="02070309020205020404"/>
    <w:charset w:val="EE"/>
    <w:family w:val="modern"/>
    <w:pitch w:val="fixed"/>
    <w:sig w:usb0="E0002AFF" w:usb1="C0007843" w:usb2="00000009" w:usb3="00000000" w:csb0="000001FF" w:csb1="00000000"/>
  </w:font>
  <w:font w:name="Arial">
    <w:panose1 w:val="020B0604020202020204"/>
    <w:charset w:val="EE"/>
    <w:family w:val="swiss"/>
    <w:pitch w:val="variable"/>
    <w:sig w:usb0="E0002AFF" w:usb1="C0007843" w:usb2="00000009" w:usb3="00000000" w:csb0="000001FF" w:csb1="00000000"/>
  </w:font>
  <w:font w:name="Tahoma">
    <w:panose1 w:val="020B0604030504040204"/>
    <w:charset w:val="EE"/>
    <w:family w:val="swiss"/>
    <w:pitch w:val="variable"/>
    <w:sig w:usb0="E1002EFF" w:usb1="C000605B" w:usb2="00000029" w:usb3="00000000" w:csb0="000101FF" w:csb1="00000000"/>
  </w:font>
  <w:font w:name="MS Mincho">
    <w:altName w:val="ＭＳ 明朝"/>
    <w:panose1 w:val="02020609040205080304"/>
    <w:charset w:val="80"/>
    <w:family w:val="roman"/>
    <w:notTrueType/>
    <w:pitch w:val="fixed"/>
    <w:sig w:usb0="00000001" w:usb1="08070000" w:usb2="00000010" w:usb3="00000000" w:csb0="00020000" w:csb1="00000000"/>
  </w:font>
  <w:font w:name="SimSun">
    <w:altName w:val="宋体"/>
    <w:panose1 w:val="02010600030101010101"/>
    <w:charset w:val="86"/>
    <w:family w:val="auto"/>
    <w:notTrueType/>
    <w:pitch w:val="variable"/>
    <w:sig w:usb0="00000001" w:usb1="080E0000" w:usb2="00000010" w:usb3="00000000" w:csb0="00040000" w:csb1="00000000"/>
  </w:font>
  <w:font w:name="Impact">
    <w:panose1 w:val="020B0806030902050204"/>
    <w:charset w:val="EE"/>
    <w:family w:val="swiss"/>
    <w:pitch w:val="variable"/>
    <w:sig w:usb0="00000287" w:usb1="00000000" w:usb2="00000000" w:usb3="00000000" w:csb0="0000009F" w:csb1="00000000"/>
  </w:font>
  <w:font w:name="Calibri Light">
    <w:panose1 w:val="020F0302020204030204"/>
    <w:charset w:val="EE"/>
    <w:family w:val="swiss"/>
    <w:pitch w:val="variable"/>
    <w:sig w:usb0="A00002EF" w:usb1="4000207B" w:usb2="00000000" w:usb3="00000000" w:csb0="0000019F" w:csb1="00000000"/>
  </w:font>
  <w:font w:name="Calibri">
    <w:panose1 w:val="020F0502020204030204"/>
    <w:charset w:val="EE"/>
    <w:family w:val="swiss"/>
    <w:pitch w:val="variable"/>
    <w:sig w:usb0="E00002FF" w:usb1="4000ACFF" w:usb2="00000001" w:usb3="00000000" w:csb0="0000019F" w:csb1="00000000"/>
  </w:font>
</w:fonts>
</file>

<file path=word/footer1.xml><?xml version="1.0" encoding="utf-8"?>
<w:ftr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sdt>
    <w:sdtPr>
      <w:id w:val="-1823727213"/>
      <w:docPartObj>
        <w:docPartGallery w:val="Page Numbers (Bottom of Page)"/>
        <w:docPartUnique/>
      </w:docPartObj>
    </w:sdtPr>
    <w:sdtEndPr/>
    <w:sdtContent>
      <w:p w:rsidRDefault="00932B73" w:rsidP="00932B73">
        <w:pPr>
          <w:pStyle w:val="Zhlav"/>
        </w:pPr>
      </w:p>
      <w:p w:rsidRDefault="00932B73" w:rsidP="00932B73">
        <w:pPr>
          <w:pStyle w:val="Zpat"/>
          <w:tabs>
            <w:tab w:val="clear" w:pos="9072"/>
            <w:tab w:val="right" w:pos="9781"/>
          </w:tabs>
          <w:jc w:val="center"/>
        </w:pPr>
        <w:r>
          <w:tab/>
          <w:t xml:space="preserve">Podrobné výsledky a další statistiky naleznete na stránkách </w:t>
        </w:r>
        <w:hyperlink r:id="rId1" w:history="1">
          <w:r>
            <w:rPr>
              <w:rStyle w:val="Hypertextovodkaz"/>
            </w:rPr>
            <w:t>https://kuzelky.com</w:t>
          </w:r>
        </w:hyperlink>
        <w:r>
          <w:tab/>
        </w:r>
        <w:r>
          <w:fldChar w:fldCharType="begin"/>
        </w:r>
        <w:r>
          <w:instrText>PAGE   \* MERGEFORMAT</w:instrText>
        </w:r>
        <w:r>
          <w:fldChar w:fldCharType="separate"/>
        </w:r>
        <w:r>
          <w:t>2</w:t>
        </w:r>
        <w:r>
          <w:fldChar w:fldCharType="end"/>
        </w:r>
      </w:p>
    </w:sdtContent>
  </w:sdt>
</w:ftr>
</file>

<file path=word/footnotes.xml><?xml version="1.0" encoding="utf-8"?>
<w:footnot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footnote w:type="separator" w:id="-1">
    <w:p w:rsidR="00DF7217" w:rsidRDefault="00DF7217">
      <w:r>
        <w:separator/>
      </w:r>
    </w:p>
  </w:footnote>
  <w:footnote w:type="continuationSeparator" w:id="0">
    <w:p w:rsidR="00DF7217" w:rsidRDefault="00DF7217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p14">
  <w:abstractNum w:abstractNumId="0" w15:restartNumberingAfterBreak="0">
    <w:nsid w:val="FFFFFF89"/>
    <w:multiLevelType w:val="singleLevel"/>
    <w:tmpl w:val="36222FF6"/>
    <w:lvl w:ilvl="0">
      <w:start w:val="1"/>
      <w:numFmt w:val="bullet"/>
      <w:lvlText w:val=""/>
      <w:lvlJc w:val="left"/>
      <w:pPr>
        <w:tabs>
          <w:tab w:val="num" w:pos="360"/>
        </w:tabs>
        <w:ind w:left="360" w:hanging="360"/>
      </w:pPr>
      <w:rPr>
        <w:rFonts w:ascii="Symbol" w:hAnsi="Symbol" w:hint="default"/>
      </w:rPr>
    </w:lvl>
  </w:abstractNum>
  <w:abstractNum w:abstractNumId="1" w15:restartNumberingAfterBreak="0">
    <w:nsid w:val="094A1463"/>
    <w:multiLevelType w:val="hybridMultilevel"/>
    <w:tmpl w:val="96386DE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2" w15:restartNumberingAfterBreak="0">
    <w:nsid w:val="12D51CD9"/>
    <w:multiLevelType w:val="hybridMultilevel"/>
    <w:tmpl w:val="38A8DE40"/>
    <w:lvl w:ilvl="0" w:tplc="2C90EBCA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13961CEE"/>
    <w:multiLevelType w:val="hybridMultilevel"/>
    <w:tmpl w:val="E3C0C9B6"/>
    <w:lvl w:ilvl="0" w:tplc="40B83EAE">
      <w:start w:val="1"/>
      <w:numFmt w:val="decimal"/>
      <w:lvlText w:val="(%1)"/>
      <w:lvlJc w:val="left"/>
      <w:pPr>
        <w:tabs>
          <w:tab w:val="num" w:pos="720"/>
        </w:tabs>
        <w:ind w:left="720" w:hanging="360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4" w15:restartNumberingAfterBreak="0">
    <w:nsid w:val="14483B4F"/>
    <w:multiLevelType w:val="hybridMultilevel"/>
    <w:tmpl w:val="4E8EF164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1AAF7142"/>
    <w:multiLevelType w:val="hybridMultilevel"/>
    <w:tmpl w:val="9882595A"/>
    <w:lvl w:ilvl="0" w:tplc="BC489274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BC489274">
      <w:start w:val="1"/>
      <w:numFmt w:val="bullet"/>
      <w:lvlText w:val=""/>
      <w:lvlJc w:val="left"/>
      <w:pPr>
        <w:tabs>
          <w:tab w:val="num" w:pos="1364"/>
        </w:tabs>
        <w:ind w:left="1364" w:hanging="284"/>
      </w:pPr>
      <w:rPr>
        <w:rFonts w:ascii="Wingdings" w:hAnsi="Wingdings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6" w15:restartNumberingAfterBreak="0">
    <w:nsid w:val="1FA542F3"/>
    <w:multiLevelType w:val="multilevel"/>
    <w:tmpl w:val="96386DEA"/>
    <w:lvl w:ilvl="0">
      <w:start w:val="1"/>
      <w:numFmt w:val="bullet"/>
      <w:lvlText w:val="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7" w15:restartNumberingAfterBreak="0">
    <w:nsid w:val="28C674EF"/>
    <w:multiLevelType w:val="hybridMultilevel"/>
    <w:tmpl w:val="A7C2406E"/>
    <w:lvl w:ilvl="0" w:tplc="D8D03C96">
      <w:start w:val="1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8" w15:restartNumberingAfterBreak="0">
    <w:nsid w:val="367B5BEC"/>
    <w:multiLevelType w:val="hybridMultilevel"/>
    <w:tmpl w:val="6F58FC8C"/>
    <w:lvl w:ilvl="0" w:tplc="626AE442"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9" w15:restartNumberingAfterBreak="0">
    <w:nsid w:val="3928757A"/>
    <w:multiLevelType w:val="multilevel"/>
    <w:tmpl w:val="B6AC5C6C"/>
    <w:lvl w:ilvl="0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0" w15:restartNumberingAfterBreak="0">
    <w:nsid w:val="41E527F9"/>
    <w:multiLevelType w:val="hybridMultilevel"/>
    <w:tmpl w:val="3252F27C"/>
    <w:lvl w:ilvl="0" w:tplc="2A289816">
      <w:start w:val="1"/>
      <w:numFmt w:val="decimal"/>
      <w:lvlText w:val="%1."/>
      <w:lvlJc w:val="left"/>
      <w:pPr>
        <w:tabs>
          <w:tab w:val="num" w:pos="700"/>
        </w:tabs>
        <w:ind w:left="700" w:hanging="360"/>
      </w:pPr>
      <w:rPr>
        <w:rFonts w:hint="default"/>
        <w:b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20"/>
        </w:tabs>
        <w:ind w:left="142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40"/>
        </w:tabs>
        <w:ind w:left="214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60"/>
        </w:tabs>
        <w:ind w:left="286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580"/>
        </w:tabs>
        <w:ind w:left="358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00"/>
        </w:tabs>
        <w:ind w:left="430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20"/>
        </w:tabs>
        <w:ind w:left="502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40"/>
        </w:tabs>
        <w:ind w:left="574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60"/>
        </w:tabs>
        <w:ind w:left="6460" w:hanging="180"/>
      </w:pPr>
    </w:lvl>
  </w:abstractNum>
  <w:abstractNum w:abstractNumId="11" w15:restartNumberingAfterBreak="0">
    <w:nsid w:val="45B56D5A"/>
    <w:multiLevelType w:val="hybridMultilevel"/>
    <w:tmpl w:val="AC1634B8"/>
    <w:lvl w:ilvl="0" w:tplc="11F07C12">
      <w:start w:val="1"/>
      <w:numFmt w:val="bullet"/>
      <w:lvlText w:val=""/>
      <w:lvlJc w:val="left"/>
      <w:pPr>
        <w:tabs>
          <w:tab w:val="num" w:pos="198"/>
        </w:tabs>
        <w:ind w:left="198" w:hanging="198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2" w15:restartNumberingAfterBreak="0">
    <w:nsid w:val="464C0C15"/>
    <w:multiLevelType w:val="hybridMultilevel"/>
    <w:tmpl w:val="550E5CF2"/>
    <w:lvl w:ilvl="0" w:tplc="603C4020">
      <w:start w:val="1"/>
      <w:numFmt w:val="bullet"/>
      <w:lvlText w:val=""/>
      <w:lvlJc w:val="left"/>
      <w:pPr>
        <w:tabs>
          <w:tab w:val="num" w:pos="284"/>
        </w:tabs>
        <w:ind w:left="284" w:hanging="284"/>
      </w:pPr>
      <w:rPr>
        <w:rFonts w:ascii="Wingdings" w:hAnsi="Wingdings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3" w15:restartNumberingAfterBreak="0">
    <w:nsid w:val="47CD5702"/>
    <w:multiLevelType w:val="hybridMultilevel"/>
    <w:tmpl w:val="60E6AD8C"/>
    <w:lvl w:ilvl="0" w:tplc="AE00E82C">
      <w:start w:val="1"/>
      <w:numFmt w:val="lowerLetter"/>
      <w:lvlText w:val="%1."/>
      <w:lvlJc w:val="left"/>
      <w:pPr>
        <w:tabs>
          <w:tab w:val="num" w:pos="454"/>
        </w:tabs>
        <w:ind w:left="454" w:hanging="454"/>
      </w:pPr>
      <w:rPr>
        <w:rFonts w:hint="default"/>
      </w:rPr>
    </w:lvl>
    <w:lvl w:ilvl="1" w:tplc="04050019" w:tentative="1">
      <w:start w:val="1"/>
      <w:numFmt w:val="lowerLetter"/>
      <w:lvlText w:val="%2."/>
      <w:lvlJc w:val="left"/>
      <w:pPr>
        <w:tabs>
          <w:tab w:val="num" w:pos="1440"/>
        </w:tabs>
        <w:ind w:left="1440" w:hanging="360"/>
      </w:pPr>
    </w:lvl>
    <w:lvl w:ilvl="2" w:tplc="0405001B" w:tentative="1">
      <w:start w:val="1"/>
      <w:numFmt w:val="lowerRoman"/>
      <w:lvlText w:val="%3."/>
      <w:lvlJc w:val="right"/>
      <w:pPr>
        <w:tabs>
          <w:tab w:val="num" w:pos="2160"/>
        </w:tabs>
        <w:ind w:left="2160" w:hanging="180"/>
      </w:pPr>
    </w:lvl>
    <w:lvl w:ilvl="3" w:tplc="0405000F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plc="04050019" w:tentative="1">
      <w:start w:val="1"/>
      <w:numFmt w:val="lowerLetter"/>
      <w:lvlText w:val="%5."/>
      <w:lvlJc w:val="left"/>
      <w:pPr>
        <w:tabs>
          <w:tab w:val="num" w:pos="3600"/>
        </w:tabs>
        <w:ind w:left="3600" w:hanging="360"/>
      </w:pPr>
    </w:lvl>
    <w:lvl w:ilvl="5" w:tplc="0405001B" w:tentative="1">
      <w:start w:val="1"/>
      <w:numFmt w:val="lowerRoman"/>
      <w:lvlText w:val="%6."/>
      <w:lvlJc w:val="right"/>
      <w:pPr>
        <w:tabs>
          <w:tab w:val="num" w:pos="4320"/>
        </w:tabs>
        <w:ind w:left="4320" w:hanging="180"/>
      </w:pPr>
    </w:lvl>
    <w:lvl w:ilvl="6" w:tplc="0405000F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plc="04050019" w:tentative="1">
      <w:start w:val="1"/>
      <w:numFmt w:val="lowerLetter"/>
      <w:lvlText w:val="%8."/>
      <w:lvlJc w:val="left"/>
      <w:pPr>
        <w:tabs>
          <w:tab w:val="num" w:pos="5760"/>
        </w:tabs>
        <w:ind w:left="5760" w:hanging="360"/>
      </w:pPr>
    </w:lvl>
    <w:lvl w:ilvl="8" w:tplc="0405001B" w:tentative="1">
      <w:start w:val="1"/>
      <w:numFmt w:val="lowerRoman"/>
      <w:lvlText w:val="%9."/>
      <w:lvlJc w:val="right"/>
      <w:pPr>
        <w:tabs>
          <w:tab w:val="num" w:pos="6480"/>
        </w:tabs>
        <w:ind w:left="6480" w:hanging="180"/>
      </w:pPr>
    </w:lvl>
  </w:abstractNum>
  <w:abstractNum w:abstractNumId="14" w15:restartNumberingAfterBreak="0">
    <w:nsid w:val="4DD34A2B"/>
    <w:multiLevelType w:val="multilevel"/>
    <w:tmpl w:val="02025B78"/>
    <w:lvl w:ilvl="0">
      <w:start w:val="4"/>
      <w:numFmt w:val="decimal"/>
      <w:lvlText w:val="%1."/>
      <w:lvlJc w:val="left"/>
      <w:pPr>
        <w:tabs>
          <w:tab w:val="num" w:pos="284"/>
        </w:tabs>
        <w:ind w:left="284" w:hanging="284"/>
      </w:pPr>
      <w:rPr>
        <w:rFonts w:hint="default"/>
      </w:rPr>
    </w:lvl>
    <w:lvl w:ilvl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5" w15:restartNumberingAfterBreak="0">
    <w:nsid w:val="5F337036"/>
    <w:multiLevelType w:val="multilevel"/>
    <w:tmpl w:val="0405001D"/>
    <w:lvl w:ilvl="0">
      <w:start w:val="1"/>
      <w:numFmt w:val="decimal"/>
      <w:lvlText w:val="%1)"/>
      <w:lvlJc w:val="left"/>
      <w:pPr>
        <w:tabs>
          <w:tab w:val="num" w:pos="360"/>
        </w:tabs>
        <w:ind w:left="360" w:hanging="360"/>
      </w:pPr>
    </w:lvl>
    <w:lvl w:ilvl="1">
      <w:start w:val="1"/>
      <w:numFmt w:val="lowerLetter"/>
      <w:lvlText w:val="%2)"/>
      <w:lvlJc w:val="left"/>
      <w:pPr>
        <w:tabs>
          <w:tab w:val="num" w:pos="720"/>
        </w:tabs>
        <w:ind w:left="720" w:hanging="360"/>
      </w:pPr>
    </w:lvl>
    <w:lvl w:ilvl="2">
      <w:start w:val="1"/>
      <w:numFmt w:val="lowerRoman"/>
      <w:lvlText w:val="%3)"/>
      <w:lvlJc w:val="left"/>
      <w:pPr>
        <w:tabs>
          <w:tab w:val="num" w:pos="1080"/>
        </w:tabs>
        <w:ind w:left="1080" w:hanging="360"/>
      </w:pPr>
    </w:lvl>
    <w:lvl w:ilvl="3">
      <w:start w:val="1"/>
      <w:numFmt w:val="decimal"/>
      <w:lvlText w:val="(%4)"/>
      <w:lvlJc w:val="left"/>
      <w:pPr>
        <w:tabs>
          <w:tab w:val="num" w:pos="1440"/>
        </w:tabs>
        <w:ind w:left="1440" w:hanging="360"/>
      </w:pPr>
    </w:lvl>
    <w:lvl w:ilvl="4">
      <w:start w:val="1"/>
      <w:numFmt w:val="lowerLetter"/>
      <w:lvlText w:val="(%5)"/>
      <w:lvlJc w:val="left"/>
      <w:pPr>
        <w:tabs>
          <w:tab w:val="num" w:pos="1800"/>
        </w:tabs>
        <w:ind w:left="1800" w:hanging="360"/>
      </w:pPr>
    </w:lvl>
    <w:lvl w:ilvl="5">
      <w:start w:val="1"/>
      <w:numFmt w:val="lowerRoman"/>
      <w:lvlText w:val="(%6)"/>
      <w:lvlJc w:val="left"/>
      <w:pPr>
        <w:tabs>
          <w:tab w:val="num" w:pos="2160"/>
        </w:tabs>
        <w:ind w:left="2160" w:hanging="360"/>
      </w:pPr>
    </w:lvl>
    <w:lvl w:ilvl="6">
      <w:start w:val="1"/>
      <w:numFmt w:val="decimal"/>
      <w:lvlText w:val="%7."/>
      <w:lvlJc w:val="left"/>
      <w:pPr>
        <w:tabs>
          <w:tab w:val="num" w:pos="2520"/>
        </w:tabs>
        <w:ind w:left="2520" w:hanging="360"/>
      </w:pPr>
    </w:lvl>
    <w:lvl w:ilvl="7">
      <w:start w:val="1"/>
      <w:numFmt w:val="lowerLetter"/>
      <w:lvlText w:val="%8."/>
      <w:lvlJc w:val="left"/>
      <w:pPr>
        <w:tabs>
          <w:tab w:val="num" w:pos="2880"/>
        </w:tabs>
        <w:ind w:left="2880" w:hanging="360"/>
      </w:pPr>
    </w:lvl>
    <w:lvl w:ilvl="8">
      <w:start w:val="1"/>
      <w:numFmt w:val="lowerRoman"/>
      <w:lvlText w:val="%9."/>
      <w:lvlJc w:val="left"/>
      <w:pPr>
        <w:tabs>
          <w:tab w:val="num" w:pos="3240"/>
        </w:tabs>
        <w:ind w:left="3240" w:hanging="360"/>
      </w:pPr>
    </w:lvl>
  </w:abstractNum>
  <w:abstractNum w:abstractNumId="16" w15:restartNumberingAfterBreak="0">
    <w:nsid w:val="71F75E42"/>
    <w:multiLevelType w:val="hybridMultilevel"/>
    <w:tmpl w:val="B6AC5C6C"/>
    <w:lvl w:ilvl="0" w:tplc="FE441ACC">
      <w:start w:val="1"/>
      <w:numFmt w:val="bullet"/>
      <w:lvlText w:val=""/>
      <w:lvlJc w:val="left"/>
      <w:pPr>
        <w:tabs>
          <w:tab w:val="num" w:pos="340"/>
        </w:tabs>
        <w:ind w:left="340" w:hanging="340"/>
      </w:pPr>
      <w:rPr>
        <w:rFonts w:ascii="Symbol" w:hAnsi="Symbo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abstractNum w:abstractNumId="17" w15:restartNumberingAfterBreak="0">
    <w:nsid w:val="742A4777"/>
    <w:multiLevelType w:val="hybridMultilevel"/>
    <w:tmpl w:val="C8B43FBC"/>
    <w:lvl w:ilvl="0" w:tplc="8C24D988">
      <w:numFmt w:val="bullet"/>
      <w:lvlText w:val="-"/>
      <w:lvlJc w:val="left"/>
      <w:pPr>
        <w:tabs>
          <w:tab w:val="num" w:pos="420"/>
        </w:tabs>
        <w:ind w:left="4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140"/>
        </w:tabs>
        <w:ind w:left="11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1860"/>
        </w:tabs>
        <w:ind w:left="18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580"/>
        </w:tabs>
        <w:ind w:left="25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300"/>
        </w:tabs>
        <w:ind w:left="33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020"/>
        </w:tabs>
        <w:ind w:left="40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4740"/>
        </w:tabs>
        <w:ind w:left="47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460"/>
        </w:tabs>
        <w:ind w:left="54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180"/>
        </w:tabs>
        <w:ind w:left="6180" w:hanging="360"/>
      </w:pPr>
      <w:rPr>
        <w:rFonts w:ascii="Wingdings" w:hAnsi="Wingdings" w:hint="default"/>
      </w:rPr>
    </w:lvl>
  </w:abstractNum>
  <w:abstractNum w:abstractNumId="18" w15:restartNumberingAfterBreak="0">
    <w:nsid w:val="7B4B2E9A"/>
    <w:multiLevelType w:val="hybridMultilevel"/>
    <w:tmpl w:val="838ABC26"/>
    <w:lvl w:ilvl="0" w:tplc="1C16FF72">
      <w:start w:val="72"/>
      <w:numFmt w:val="bullet"/>
      <w:lvlText w:val="-"/>
      <w:lvlJc w:val="left"/>
      <w:pPr>
        <w:tabs>
          <w:tab w:val="num" w:pos="720"/>
        </w:tabs>
        <w:ind w:left="720" w:hanging="360"/>
      </w:pPr>
      <w:rPr>
        <w:rFonts w:ascii="Arial" w:eastAsia="Times New Roman" w:hAnsi="Arial" w:cs="Arial" w:hint="default"/>
      </w:rPr>
    </w:lvl>
    <w:lvl w:ilvl="1" w:tplc="04050003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ascii="Courier New" w:hAnsi="Courier New" w:cs="Courier New" w:hint="default"/>
      </w:rPr>
    </w:lvl>
    <w:lvl w:ilvl="2" w:tplc="04050005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ascii="Wingdings" w:hAnsi="Wingdings" w:hint="default"/>
      </w:rPr>
    </w:lvl>
    <w:lvl w:ilvl="3" w:tplc="04050001" w:tentative="1">
      <w:start w:val="1"/>
      <w:numFmt w:val="bullet"/>
      <w:lvlText w:val=""/>
      <w:lvlJc w:val="left"/>
      <w:pPr>
        <w:tabs>
          <w:tab w:val="num" w:pos="2880"/>
        </w:tabs>
        <w:ind w:left="2880" w:hanging="360"/>
      </w:pPr>
      <w:rPr>
        <w:rFonts w:ascii="Symbol" w:hAnsi="Symbol" w:hint="default"/>
      </w:rPr>
    </w:lvl>
    <w:lvl w:ilvl="4" w:tplc="04050003" w:tentative="1">
      <w:start w:val="1"/>
      <w:numFmt w:val="bullet"/>
      <w:lvlText w:val="o"/>
      <w:lvlJc w:val="left"/>
      <w:pPr>
        <w:tabs>
          <w:tab w:val="num" w:pos="3600"/>
        </w:tabs>
        <w:ind w:left="3600" w:hanging="360"/>
      </w:pPr>
      <w:rPr>
        <w:rFonts w:ascii="Courier New" w:hAnsi="Courier New" w:cs="Courier New" w:hint="default"/>
      </w:rPr>
    </w:lvl>
    <w:lvl w:ilvl="5" w:tplc="0405000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ascii="Wingdings" w:hAnsi="Wingdings" w:hint="default"/>
      </w:rPr>
    </w:lvl>
    <w:lvl w:ilvl="6" w:tplc="04050001" w:tentative="1">
      <w:start w:val="1"/>
      <w:numFmt w:val="bullet"/>
      <w:lvlText w:val=""/>
      <w:lvlJc w:val="left"/>
      <w:pPr>
        <w:tabs>
          <w:tab w:val="num" w:pos="5040"/>
        </w:tabs>
        <w:ind w:left="5040" w:hanging="360"/>
      </w:pPr>
      <w:rPr>
        <w:rFonts w:ascii="Symbol" w:hAnsi="Symbol" w:hint="default"/>
      </w:rPr>
    </w:lvl>
    <w:lvl w:ilvl="7" w:tplc="04050003" w:tentative="1">
      <w:start w:val="1"/>
      <w:numFmt w:val="bullet"/>
      <w:lvlText w:val="o"/>
      <w:lvlJc w:val="left"/>
      <w:pPr>
        <w:tabs>
          <w:tab w:val="num" w:pos="5760"/>
        </w:tabs>
        <w:ind w:left="5760" w:hanging="360"/>
      </w:pPr>
      <w:rPr>
        <w:rFonts w:ascii="Courier New" w:hAnsi="Courier New" w:cs="Courier New" w:hint="default"/>
      </w:rPr>
    </w:lvl>
    <w:lvl w:ilvl="8" w:tplc="04050005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ascii="Wingdings" w:hAnsi="Wingdings" w:hint="default"/>
      </w:rPr>
    </w:lvl>
  </w:abstractNum>
  <w:num w:numId="1">
    <w:abstractNumId w:val="11"/>
  </w:num>
  <w:num w:numId="2">
    <w:abstractNumId w:val="0"/>
  </w:num>
  <w:num w:numId="3">
    <w:abstractNumId w:val="1"/>
  </w:num>
  <w:num w:numId="4">
    <w:abstractNumId w:val="6"/>
  </w:num>
  <w:num w:numId="5">
    <w:abstractNumId w:val="5"/>
  </w:num>
  <w:num w:numId="6">
    <w:abstractNumId w:val="12"/>
  </w:num>
  <w:num w:numId="7">
    <w:abstractNumId w:val="10"/>
  </w:num>
  <w:num w:numId="8">
    <w:abstractNumId w:val="17"/>
  </w:num>
  <w:num w:numId="9">
    <w:abstractNumId w:val="8"/>
  </w:num>
  <w:num w:numId="10">
    <w:abstractNumId w:val="18"/>
  </w:num>
  <w:num w:numId="11">
    <w:abstractNumId w:val="16"/>
  </w:num>
  <w:num w:numId="12">
    <w:abstractNumId w:val="3"/>
  </w:num>
  <w:num w:numId="13">
    <w:abstractNumId w:val="9"/>
  </w:num>
  <w:num w:numId="14">
    <w:abstractNumId w:val="4"/>
  </w:num>
  <w:num w:numId="15">
    <w:abstractNumId w:val="14"/>
  </w:num>
  <w:num w:numId="16">
    <w:abstractNumId w:val="13"/>
  </w:num>
  <w:num w:numId="17">
    <w:abstractNumId w:val="7"/>
  </w:num>
  <w:num w:numId="18">
    <w:abstractNumId w:val="15"/>
  </w:num>
  <w:num w:numId="19">
    <w:abstractNumId w:val="2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sl="http://schemas.openxmlformats.org/schemaLibrary/2006/main" mc:Ignorable="w14 w15">
  <w:zoom w:percent="100"/>
  <w:embedSystemFonts/>
  <w:proofState w:spelling="clean" w:grammar="clean"/>
  <w:stylePaneFormatFilter w:val="3F01" w:allStyles="1" w:customStyles="0" w:latentStyles="0" w:stylesInUse="0" w:headingStyles="0" w:numberingStyles="0" w:tableStyles="0" w:directFormattingOnRuns="1" w:directFormattingOnParagraphs="1" w:directFormattingOnNumbering="1" w:directFormattingOnTables="1" w:clearFormatting="1" w:top3HeadingStyles="1" w:visibleStyles="0" w:alternateStyleNames="0"/>
  <w:defaultTabStop w:val="709"/>
  <w:hyphenationZone w:val="425"/>
  <w:noPunctuationKerning/>
  <w:characterSpacingControl w:val="doNotCompress"/>
  <w:hdrShapeDefaults>
    <o:shapedefaults v:ext="edit" spidmax="2049" style="mso-position-vertical-relative:line" fillcolor="white">
      <v:fill color="white"/>
    </o:shapedefaults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</w:compat>
  <w:rsids>
    <w:rsidRoot w:val="00F734BB"/>
    <w:rsid w:val="00001104"/>
    <w:rsid w:val="000023CD"/>
    <w:rsid w:val="000025DC"/>
    <w:rsid w:val="000027F4"/>
    <w:rsid w:val="000031A5"/>
    <w:rsid w:val="0000333D"/>
    <w:rsid w:val="000040F5"/>
    <w:rsid w:val="000044DE"/>
    <w:rsid w:val="000046E5"/>
    <w:rsid w:val="00005AAF"/>
    <w:rsid w:val="00005B32"/>
    <w:rsid w:val="00005D3F"/>
    <w:rsid w:val="00006076"/>
    <w:rsid w:val="00006137"/>
    <w:rsid w:val="000067A6"/>
    <w:rsid w:val="000078E1"/>
    <w:rsid w:val="00007D2E"/>
    <w:rsid w:val="000102F8"/>
    <w:rsid w:val="00010385"/>
    <w:rsid w:val="00010743"/>
    <w:rsid w:val="000108DC"/>
    <w:rsid w:val="00010D01"/>
    <w:rsid w:val="00010DC6"/>
    <w:rsid w:val="00010F95"/>
    <w:rsid w:val="000112F6"/>
    <w:rsid w:val="00012B92"/>
    <w:rsid w:val="00013455"/>
    <w:rsid w:val="00013746"/>
    <w:rsid w:val="000145BC"/>
    <w:rsid w:val="000147A8"/>
    <w:rsid w:val="00014855"/>
    <w:rsid w:val="00014E13"/>
    <w:rsid w:val="00014FF4"/>
    <w:rsid w:val="00015316"/>
    <w:rsid w:val="00015B17"/>
    <w:rsid w:val="00015E37"/>
    <w:rsid w:val="0001658C"/>
    <w:rsid w:val="000169CA"/>
    <w:rsid w:val="000174E9"/>
    <w:rsid w:val="00017CD8"/>
    <w:rsid w:val="00017E61"/>
    <w:rsid w:val="00020243"/>
    <w:rsid w:val="00020A68"/>
    <w:rsid w:val="00020F34"/>
    <w:rsid w:val="00020FBF"/>
    <w:rsid w:val="0002112A"/>
    <w:rsid w:val="00021758"/>
    <w:rsid w:val="00022126"/>
    <w:rsid w:val="0002245C"/>
    <w:rsid w:val="0002294E"/>
    <w:rsid w:val="00023516"/>
    <w:rsid w:val="00023715"/>
    <w:rsid w:val="0002380B"/>
    <w:rsid w:val="00023AE2"/>
    <w:rsid w:val="00023B08"/>
    <w:rsid w:val="00023D14"/>
    <w:rsid w:val="00023D63"/>
    <w:rsid w:val="00023F92"/>
    <w:rsid w:val="00024903"/>
    <w:rsid w:val="000249E7"/>
    <w:rsid w:val="00024CEC"/>
    <w:rsid w:val="00024E68"/>
    <w:rsid w:val="0002521C"/>
    <w:rsid w:val="00025504"/>
    <w:rsid w:val="000266E2"/>
    <w:rsid w:val="00027B30"/>
    <w:rsid w:val="00030375"/>
    <w:rsid w:val="00030637"/>
    <w:rsid w:val="0003083B"/>
    <w:rsid w:val="0003086E"/>
    <w:rsid w:val="00030920"/>
    <w:rsid w:val="000314ED"/>
    <w:rsid w:val="00031739"/>
    <w:rsid w:val="000317E8"/>
    <w:rsid w:val="00031DAC"/>
    <w:rsid w:val="000320D7"/>
    <w:rsid w:val="00032192"/>
    <w:rsid w:val="0003221A"/>
    <w:rsid w:val="00032A25"/>
    <w:rsid w:val="00033794"/>
    <w:rsid w:val="00033917"/>
    <w:rsid w:val="00033F95"/>
    <w:rsid w:val="00034160"/>
    <w:rsid w:val="0003553F"/>
    <w:rsid w:val="000356DD"/>
    <w:rsid w:val="00035CE3"/>
    <w:rsid w:val="00035DD4"/>
    <w:rsid w:val="00035FA5"/>
    <w:rsid w:val="0003647E"/>
    <w:rsid w:val="00036E7B"/>
    <w:rsid w:val="00037419"/>
    <w:rsid w:val="00040163"/>
    <w:rsid w:val="0004044B"/>
    <w:rsid w:val="000407FF"/>
    <w:rsid w:val="00040852"/>
    <w:rsid w:val="00040A34"/>
    <w:rsid w:val="00040AAE"/>
    <w:rsid w:val="0004142C"/>
    <w:rsid w:val="000427F0"/>
    <w:rsid w:val="00042B40"/>
    <w:rsid w:val="00043389"/>
    <w:rsid w:val="0004395D"/>
    <w:rsid w:val="0004433B"/>
    <w:rsid w:val="00044755"/>
    <w:rsid w:val="000452B7"/>
    <w:rsid w:val="00045320"/>
    <w:rsid w:val="000472DC"/>
    <w:rsid w:val="00047DF7"/>
    <w:rsid w:val="0005039F"/>
    <w:rsid w:val="0005053F"/>
    <w:rsid w:val="0005055D"/>
    <w:rsid w:val="00050F88"/>
    <w:rsid w:val="00051B1D"/>
    <w:rsid w:val="00051B44"/>
    <w:rsid w:val="00052172"/>
    <w:rsid w:val="000521CB"/>
    <w:rsid w:val="00052600"/>
    <w:rsid w:val="000528CE"/>
    <w:rsid w:val="00053036"/>
    <w:rsid w:val="0005389D"/>
    <w:rsid w:val="0005479A"/>
    <w:rsid w:val="000547C8"/>
    <w:rsid w:val="00054C3D"/>
    <w:rsid w:val="0005511C"/>
    <w:rsid w:val="000554EC"/>
    <w:rsid w:val="0005564C"/>
    <w:rsid w:val="00055A87"/>
    <w:rsid w:val="00055BB6"/>
    <w:rsid w:val="00056070"/>
    <w:rsid w:val="000569BB"/>
    <w:rsid w:val="00056C37"/>
    <w:rsid w:val="00057153"/>
    <w:rsid w:val="000572AF"/>
    <w:rsid w:val="00057DA5"/>
    <w:rsid w:val="000602E9"/>
    <w:rsid w:val="000603BA"/>
    <w:rsid w:val="000603D2"/>
    <w:rsid w:val="0006045D"/>
    <w:rsid w:val="00060CBD"/>
    <w:rsid w:val="00061130"/>
    <w:rsid w:val="00061C4F"/>
    <w:rsid w:val="0006239A"/>
    <w:rsid w:val="00062641"/>
    <w:rsid w:val="00062A42"/>
    <w:rsid w:val="00062B8C"/>
    <w:rsid w:val="00063F13"/>
    <w:rsid w:val="00063FDB"/>
    <w:rsid w:val="000642FA"/>
    <w:rsid w:val="0006471A"/>
    <w:rsid w:val="00064C24"/>
    <w:rsid w:val="00065A1A"/>
    <w:rsid w:val="00065CD2"/>
    <w:rsid w:val="00066A38"/>
    <w:rsid w:val="00066A6D"/>
    <w:rsid w:val="00066AE3"/>
    <w:rsid w:val="00066B28"/>
    <w:rsid w:val="00066C73"/>
    <w:rsid w:val="00067500"/>
    <w:rsid w:val="00067677"/>
    <w:rsid w:val="000676D4"/>
    <w:rsid w:val="00067849"/>
    <w:rsid w:val="00067DDB"/>
    <w:rsid w:val="000705AF"/>
    <w:rsid w:val="00070654"/>
    <w:rsid w:val="00070ABD"/>
    <w:rsid w:val="00071A5F"/>
    <w:rsid w:val="00071B0A"/>
    <w:rsid w:val="000720E6"/>
    <w:rsid w:val="00072296"/>
    <w:rsid w:val="000722C1"/>
    <w:rsid w:val="00072527"/>
    <w:rsid w:val="000735E5"/>
    <w:rsid w:val="00073DD9"/>
    <w:rsid w:val="00074022"/>
    <w:rsid w:val="0007442C"/>
    <w:rsid w:val="00074636"/>
    <w:rsid w:val="00074C11"/>
    <w:rsid w:val="00075C48"/>
    <w:rsid w:val="00076722"/>
    <w:rsid w:val="00076796"/>
    <w:rsid w:val="000775AD"/>
    <w:rsid w:val="000775DC"/>
    <w:rsid w:val="0007788B"/>
    <w:rsid w:val="00077E62"/>
    <w:rsid w:val="00080462"/>
    <w:rsid w:val="000811BC"/>
    <w:rsid w:val="000812B4"/>
    <w:rsid w:val="0008152D"/>
    <w:rsid w:val="00081AE4"/>
    <w:rsid w:val="00081BD2"/>
    <w:rsid w:val="00081F85"/>
    <w:rsid w:val="000820BC"/>
    <w:rsid w:val="00082179"/>
    <w:rsid w:val="000823F3"/>
    <w:rsid w:val="00082489"/>
    <w:rsid w:val="00082835"/>
    <w:rsid w:val="00083055"/>
    <w:rsid w:val="00083552"/>
    <w:rsid w:val="00083581"/>
    <w:rsid w:val="00083685"/>
    <w:rsid w:val="00083ACC"/>
    <w:rsid w:val="00083D98"/>
    <w:rsid w:val="00084314"/>
    <w:rsid w:val="0008442A"/>
    <w:rsid w:val="000844FA"/>
    <w:rsid w:val="00084F4B"/>
    <w:rsid w:val="00085842"/>
    <w:rsid w:val="000858D2"/>
    <w:rsid w:val="00085A6E"/>
    <w:rsid w:val="00085CB3"/>
    <w:rsid w:val="00085D38"/>
    <w:rsid w:val="00086561"/>
    <w:rsid w:val="000865A3"/>
    <w:rsid w:val="00086BB7"/>
    <w:rsid w:val="00086C90"/>
    <w:rsid w:val="00087259"/>
    <w:rsid w:val="00087294"/>
    <w:rsid w:val="00087E73"/>
    <w:rsid w:val="00087F20"/>
    <w:rsid w:val="000904A7"/>
    <w:rsid w:val="0009087A"/>
    <w:rsid w:val="000919B2"/>
    <w:rsid w:val="00091F46"/>
    <w:rsid w:val="00092656"/>
    <w:rsid w:val="00092AA4"/>
    <w:rsid w:val="00092AE2"/>
    <w:rsid w:val="00092FFE"/>
    <w:rsid w:val="000936E6"/>
    <w:rsid w:val="00093E9F"/>
    <w:rsid w:val="0009426F"/>
    <w:rsid w:val="00094BCE"/>
    <w:rsid w:val="00095C3F"/>
    <w:rsid w:val="00096B66"/>
    <w:rsid w:val="00097358"/>
    <w:rsid w:val="0009792B"/>
    <w:rsid w:val="00097A2F"/>
    <w:rsid w:val="00097D09"/>
    <w:rsid w:val="000A01C2"/>
    <w:rsid w:val="000A16E5"/>
    <w:rsid w:val="000A24E9"/>
    <w:rsid w:val="000A2B28"/>
    <w:rsid w:val="000A2B5D"/>
    <w:rsid w:val="000A3021"/>
    <w:rsid w:val="000A45B2"/>
    <w:rsid w:val="000A46D2"/>
    <w:rsid w:val="000A4A8D"/>
    <w:rsid w:val="000A4BFE"/>
    <w:rsid w:val="000A4EFB"/>
    <w:rsid w:val="000A5C1B"/>
    <w:rsid w:val="000A5D73"/>
    <w:rsid w:val="000A6E78"/>
    <w:rsid w:val="000A7BBE"/>
    <w:rsid w:val="000B00DE"/>
    <w:rsid w:val="000B099F"/>
    <w:rsid w:val="000B1DC1"/>
    <w:rsid w:val="000B2443"/>
    <w:rsid w:val="000B2445"/>
    <w:rsid w:val="000B2993"/>
    <w:rsid w:val="000B2C8A"/>
    <w:rsid w:val="000B2E54"/>
    <w:rsid w:val="000B3090"/>
    <w:rsid w:val="000B3EDC"/>
    <w:rsid w:val="000B4E06"/>
    <w:rsid w:val="000B4F23"/>
    <w:rsid w:val="000B5825"/>
    <w:rsid w:val="000B5BB8"/>
    <w:rsid w:val="000B5E16"/>
    <w:rsid w:val="000B60A7"/>
    <w:rsid w:val="000B6173"/>
    <w:rsid w:val="000B7409"/>
    <w:rsid w:val="000B75E0"/>
    <w:rsid w:val="000B7600"/>
    <w:rsid w:val="000B763F"/>
    <w:rsid w:val="000C1E8E"/>
    <w:rsid w:val="000C1F83"/>
    <w:rsid w:val="000C249F"/>
    <w:rsid w:val="000C2B71"/>
    <w:rsid w:val="000C3017"/>
    <w:rsid w:val="000C3170"/>
    <w:rsid w:val="000C39FB"/>
    <w:rsid w:val="000C3DD1"/>
    <w:rsid w:val="000C4809"/>
    <w:rsid w:val="000C49D8"/>
    <w:rsid w:val="000C4ACD"/>
    <w:rsid w:val="000C4C3F"/>
    <w:rsid w:val="000C568D"/>
    <w:rsid w:val="000C5E4C"/>
    <w:rsid w:val="000C60FA"/>
    <w:rsid w:val="000C67CA"/>
    <w:rsid w:val="000C68BC"/>
    <w:rsid w:val="000C72B2"/>
    <w:rsid w:val="000C7A9F"/>
    <w:rsid w:val="000C7DCC"/>
    <w:rsid w:val="000D007F"/>
    <w:rsid w:val="000D016B"/>
    <w:rsid w:val="000D06CC"/>
    <w:rsid w:val="000D0954"/>
    <w:rsid w:val="000D10E0"/>
    <w:rsid w:val="000D11A1"/>
    <w:rsid w:val="000D13FC"/>
    <w:rsid w:val="000D1D46"/>
    <w:rsid w:val="000D2530"/>
    <w:rsid w:val="000D290F"/>
    <w:rsid w:val="000D2BDB"/>
    <w:rsid w:val="000D369B"/>
    <w:rsid w:val="000D37F9"/>
    <w:rsid w:val="000D3948"/>
    <w:rsid w:val="000D3AA0"/>
    <w:rsid w:val="000D4290"/>
    <w:rsid w:val="000D4599"/>
    <w:rsid w:val="000D4A74"/>
    <w:rsid w:val="000D56FB"/>
    <w:rsid w:val="000D5AC2"/>
    <w:rsid w:val="000D6173"/>
    <w:rsid w:val="000D64B3"/>
    <w:rsid w:val="000D678A"/>
    <w:rsid w:val="000E02AF"/>
    <w:rsid w:val="000E0324"/>
    <w:rsid w:val="000E0A84"/>
    <w:rsid w:val="000E0BCF"/>
    <w:rsid w:val="000E1044"/>
    <w:rsid w:val="000E12C1"/>
    <w:rsid w:val="000E1703"/>
    <w:rsid w:val="000E1B88"/>
    <w:rsid w:val="000E2344"/>
    <w:rsid w:val="000E29E1"/>
    <w:rsid w:val="000E2A9F"/>
    <w:rsid w:val="000E2C81"/>
    <w:rsid w:val="000E319E"/>
    <w:rsid w:val="000E35FE"/>
    <w:rsid w:val="000E3E12"/>
    <w:rsid w:val="000E4F92"/>
    <w:rsid w:val="000E50D1"/>
    <w:rsid w:val="000E556F"/>
    <w:rsid w:val="000E6041"/>
    <w:rsid w:val="000E68BA"/>
    <w:rsid w:val="000E6E27"/>
    <w:rsid w:val="000E75B3"/>
    <w:rsid w:val="000F07F2"/>
    <w:rsid w:val="000F0FB2"/>
    <w:rsid w:val="000F10CE"/>
    <w:rsid w:val="000F1310"/>
    <w:rsid w:val="000F1E53"/>
    <w:rsid w:val="000F20C2"/>
    <w:rsid w:val="000F2689"/>
    <w:rsid w:val="000F3160"/>
    <w:rsid w:val="000F3C0F"/>
    <w:rsid w:val="000F428D"/>
    <w:rsid w:val="000F446B"/>
    <w:rsid w:val="000F4492"/>
    <w:rsid w:val="000F4E6D"/>
    <w:rsid w:val="000F4ED5"/>
    <w:rsid w:val="000F509F"/>
    <w:rsid w:val="000F536E"/>
    <w:rsid w:val="000F5B29"/>
    <w:rsid w:val="000F5CCF"/>
    <w:rsid w:val="000F6821"/>
    <w:rsid w:val="000F6939"/>
    <w:rsid w:val="000F6FA2"/>
    <w:rsid w:val="000F753F"/>
    <w:rsid w:val="000F76A6"/>
    <w:rsid w:val="00100211"/>
    <w:rsid w:val="001006D3"/>
    <w:rsid w:val="00100D2F"/>
    <w:rsid w:val="00100E7F"/>
    <w:rsid w:val="0010105A"/>
    <w:rsid w:val="0010121B"/>
    <w:rsid w:val="001019DE"/>
    <w:rsid w:val="00101F02"/>
    <w:rsid w:val="00102040"/>
    <w:rsid w:val="00102B6B"/>
    <w:rsid w:val="00102F9C"/>
    <w:rsid w:val="00103286"/>
    <w:rsid w:val="00103E04"/>
    <w:rsid w:val="0010492B"/>
    <w:rsid w:val="00104ADC"/>
    <w:rsid w:val="00104EE5"/>
    <w:rsid w:val="001057A1"/>
    <w:rsid w:val="0010589F"/>
    <w:rsid w:val="00105998"/>
    <w:rsid w:val="0010603E"/>
    <w:rsid w:val="00107148"/>
    <w:rsid w:val="001071CD"/>
    <w:rsid w:val="00107C62"/>
    <w:rsid w:val="00107EC4"/>
    <w:rsid w:val="00110156"/>
    <w:rsid w:val="00111F78"/>
    <w:rsid w:val="00112A5D"/>
    <w:rsid w:val="00113DEC"/>
    <w:rsid w:val="00114992"/>
    <w:rsid w:val="00114CE4"/>
    <w:rsid w:val="001150A5"/>
    <w:rsid w:val="001157E7"/>
    <w:rsid w:val="00115870"/>
    <w:rsid w:val="00116B81"/>
    <w:rsid w:val="00116C35"/>
    <w:rsid w:val="00116E5E"/>
    <w:rsid w:val="00117F0F"/>
    <w:rsid w:val="001206F7"/>
    <w:rsid w:val="00120C0D"/>
    <w:rsid w:val="00120D5A"/>
    <w:rsid w:val="00120DD1"/>
    <w:rsid w:val="001218B0"/>
    <w:rsid w:val="00121D30"/>
    <w:rsid w:val="00122196"/>
    <w:rsid w:val="001222B3"/>
    <w:rsid w:val="001223A1"/>
    <w:rsid w:val="00122643"/>
    <w:rsid w:val="00122A7E"/>
    <w:rsid w:val="00123399"/>
    <w:rsid w:val="00124965"/>
    <w:rsid w:val="00125A44"/>
    <w:rsid w:val="00125B6F"/>
    <w:rsid w:val="001265ED"/>
    <w:rsid w:val="001268CC"/>
    <w:rsid w:val="0012710F"/>
    <w:rsid w:val="00127844"/>
    <w:rsid w:val="00130329"/>
    <w:rsid w:val="00130904"/>
    <w:rsid w:val="00131876"/>
    <w:rsid w:val="001320EA"/>
    <w:rsid w:val="00132296"/>
    <w:rsid w:val="00132302"/>
    <w:rsid w:val="00132569"/>
    <w:rsid w:val="00132782"/>
    <w:rsid w:val="00132E02"/>
    <w:rsid w:val="00133B33"/>
    <w:rsid w:val="00133D51"/>
    <w:rsid w:val="0013400F"/>
    <w:rsid w:val="0013477C"/>
    <w:rsid w:val="00134B6F"/>
    <w:rsid w:val="00134CE9"/>
    <w:rsid w:val="00134F7E"/>
    <w:rsid w:val="0013502F"/>
    <w:rsid w:val="001352DF"/>
    <w:rsid w:val="00135733"/>
    <w:rsid w:val="00135C41"/>
    <w:rsid w:val="00135F9D"/>
    <w:rsid w:val="00136ED5"/>
    <w:rsid w:val="00137B13"/>
    <w:rsid w:val="00137CFE"/>
    <w:rsid w:val="00137DC1"/>
    <w:rsid w:val="001401A7"/>
    <w:rsid w:val="001403C1"/>
    <w:rsid w:val="0014060B"/>
    <w:rsid w:val="00140CDA"/>
    <w:rsid w:val="001414CF"/>
    <w:rsid w:val="00141EE6"/>
    <w:rsid w:val="00142182"/>
    <w:rsid w:val="001435ED"/>
    <w:rsid w:val="001437F0"/>
    <w:rsid w:val="00143BE4"/>
    <w:rsid w:val="00144074"/>
    <w:rsid w:val="00144FEF"/>
    <w:rsid w:val="001451F5"/>
    <w:rsid w:val="001458D8"/>
    <w:rsid w:val="001459AF"/>
    <w:rsid w:val="00145A38"/>
    <w:rsid w:val="001462A9"/>
    <w:rsid w:val="001462DE"/>
    <w:rsid w:val="0014643A"/>
    <w:rsid w:val="00146B48"/>
    <w:rsid w:val="00146D78"/>
    <w:rsid w:val="001472C8"/>
    <w:rsid w:val="001476D0"/>
    <w:rsid w:val="00147BDB"/>
    <w:rsid w:val="00150130"/>
    <w:rsid w:val="001508C1"/>
    <w:rsid w:val="00150C96"/>
    <w:rsid w:val="001510E2"/>
    <w:rsid w:val="00151EF8"/>
    <w:rsid w:val="00152358"/>
    <w:rsid w:val="00152AE5"/>
    <w:rsid w:val="00152F4C"/>
    <w:rsid w:val="00153699"/>
    <w:rsid w:val="0015441B"/>
    <w:rsid w:val="0015447F"/>
    <w:rsid w:val="00155386"/>
    <w:rsid w:val="0015574F"/>
    <w:rsid w:val="00155A48"/>
    <w:rsid w:val="00155B5C"/>
    <w:rsid w:val="00155D21"/>
    <w:rsid w:val="001561F1"/>
    <w:rsid w:val="00156844"/>
    <w:rsid w:val="00156A97"/>
    <w:rsid w:val="00156D9B"/>
    <w:rsid w:val="00157067"/>
    <w:rsid w:val="001571FC"/>
    <w:rsid w:val="00157352"/>
    <w:rsid w:val="00157A68"/>
    <w:rsid w:val="00157F72"/>
    <w:rsid w:val="00160214"/>
    <w:rsid w:val="00160309"/>
    <w:rsid w:val="0016032A"/>
    <w:rsid w:val="00160451"/>
    <w:rsid w:val="00160DBB"/>
    <w:rsid w:val="001618AB"/>
    <w:rsid w:val="001618D6"/>
    <w:rsid w:val="001625A4"/>
    <w:rsid w:val="00162945"/>
    <w:rsid w:val="001629F9"/>
    <w:rsid w:val="00162F8F"/>
    <w:rsid w:val="00163172"/>
    <w:rsid w:val="001639D8"/>
    <w:rsid w:val="00163E42"/>
    <w:rsid w:val="001643CF"/>
    <w:rsid w:val="00165031"/>
    <w:rsid w:val="00165577"/>
    <w:rsid w:val="001658D7"/>
    <w:rsid w:val="00165F04"/>
    <w:rsid w:val="001668AA"/>
    <w:rsid w:val="001669B8"/>
    <w:rsid w:val="00170321"/>
    <w:rsid w:val="00171476"/>
    <w:rsid w:val="00171DFA"/>
    <w:rsid w:val="00172C27"/>
    <w:rsid w:val="0017356E"/>
    <w:rsid w:val="001742E7"/>
    <w:rsid w:val="00174E1E"/>
    <w:rsid w:val="0017562A"/>
    <w:rsid w:val="00175D07"/>
    <w:rsid w:val="00175FD7"/>
    <w:rsid w:val="00176431"/>
    <w:rsid w:val="00176A2F"/>
    <w:rsid w:val="00176B5D"/>
    <w:rsid w:val="00177050"/>
    <w:rsid w:val="00177DF4"/>
    <w:rsid w:val="0018034D"/>
    <w:rsid w:val="00180DB7"/>
    <w:rsid w:val="00180F52"/>
    <w:rsid w:val="001810B9"/>
    <w:rsid w:val="001818B3"/>
    <w:rsid w:val="00181AB7"/>
    <w:rsid w:val="00181B5E"/>
    <w:rsid w:val="0018223B"/>
    <w:rsid w:val="001822BD"/>
    <w:rsid w:val="00182A00"/>
    <w:rsid w:val="00182A40"/>
    <w:rsid w:val="00183213"/>
    <w:rsid w:val="00184232"/>
    <w:rsid w:val="00184441"/>
    <w:rsid w:val="00184463"/>
    <w:rsid w:val="00184A61"/>
    <w:rsid w:val="00184BB4"/>
    <w:rsid w:val="00184C0C"/>
    <w:rsid w:val="001851C3"/>
    <w:rsid w:val="00185E10"/>
    <w:rsid w:val="00185E63"/>
    <w:rsid w:val="00186C7E"/>
    <w:rsid w:val="00187729"/>
    <w:rsid w:val="0018787A"/>
    <w:rsid w:val="0019049F"/>
    <w:rsid w:val="0019092D"/>
    <w:rsid w:val="00190CFF"/>
    <w:rsid w:val="001910E5"/>
    <w:rsid w:val="00191137"/>
    <w:rsid w:val="001916F0"/>
    <w:rsid w:val="00192A9D"/>
    <w:rsid w:val="00193085"/>
    <w:rsid w:val="001932A3"/>
    <w:rsid w:val="00193474"/>
    <w:rsid w:val="001934AE"/>
    <w:rsid w:val="001935B0"/>
    <w:rsid w:val="00193A7D"/>
    <w:rsid w:val="00193C20"/>
    <w:rsid w:val="00194616"/>
    <w:rsid w:val="00194670"/>
    <w:rsid w:val="00194BF4"/>
    <w:rsid w:val="001953C2"/>
    <w:rsid w:val="001966E8"/>
    <w:rsid w:val="00196D7D"/>
    <w:rsid w:val="00197FB4"/>
    <w:rsid w:val="001A0457"/>
    <w:rsid w:val="001A07D7"/>
    <w:rsid w:val="001A07EF"/>
    <w:rsid w:val="001A0A9F"/>
    <w:rsid w:val="001A0CD7"/>
    <w:rsid w:val="001A105F"/>
    <w:rsid w:val="001A11CD"/>
    <w:rsid w:val="001A2721"/>
    <w:rsid w:val="001A28C7"/>
    <w:rsid w:val="001A2CA1"/>
    <w:rsid w:val="001A4A12"/>
    <w:rsid w:val="001A4EB2"/>
    <w:rsid w:val="001A4EE8"/>
    <w:rsid w:val="001A5156"/>
    <w:rsid w:val="001A5279"/>
    <w:rsid w:val="001A547A"/>
    <w:rsid w:val="001A58B3"/>
    <w:rsid w:val="001A5B65"/>
    <w:rsid w:val="001A65C6"/>
    <w:rsid w:val="001A65C9"/>
    <w:rsid w:val="001A6614"/>
    <w:rsid w:val="001A6E09"/>
    <w:rsid w:val="001A72D8"/>
    <w:rsid w:val="001B0690"/>
    <w:rsid w:val="001B08BF"/>
    <w:rsid w:val="001B1383"/>
    <w:rsid w:val="001B1481"/>
    <w:rsid w:val="001B172E"/>
    <w:rsid w:val="001B31F5"/>
    <w:rsid w:val="001B35BD"/>
    <w:rsid w:val="001B3651"/>
    <w:rsid w:val="001B377D"/>
    <w:rsid w:val="001B42A2"/>
    <w:rsid w:val="001B4638"/>
    <w:rsid w:val="001B49C6"/>
    <w:rsid w:val="001B4F19"/>
    <w:rsid w:val="001B510F"/>
    <w:rsid w:val="001B5C61"/>
    <w:rsid w:val="001B5F60"/>
    <w:rsid w:val="001B62B0"/>
    <w:rsid w:val="001B6933"/>
    <w:rsid w:val="001B7498"/>
    <w:rsid w:val="001B7A48"/>
    <w:rsid w:val="001B7EBC"/>
    <w:rsid w:val="001C00BB"/>
    <w:rsid w:val="001C018D"/>
    <w:rsid w:val="001C0DB5"/>
    <w:rsid w:val="001C1F98"/>
    <w:rsid w:val="001C2030"/>
    <w:rsid w:val="001C30D4"/>
    <w:rsid w:val="001C399A"/>
    <w:rsid w:val="001C411D"/>
    <w:rsid w:val="001C4684"/>
    <w:rsid w:val="001C4F60"/>
    <w:rsid w:val="001C6336"/>
    <w:rsid w:val="001C70BC"/>
    <w:rsid w:val="001C797E"/>
    <w:rsid w:val="001D1426"/>
    <w:rsid w:val="001D1633"/>
    <w:rsid w:val="001D2174"/>
    <w:rsid w:val="001D2614"/>
    <w:rsid w:val="001D273E"/>
    <w:rsid w:val="001D27F3"/>
    <w:rsid w:val="001D29BE"/>
    <w:rsid w:val="001D2AD6"/>
    <w:rsid w:val="001D2FF4"/>
    <w:rsid w:val="001D36EA"/>
    <w:rsid w:val="001D38F3"/>
    <w:rsid w:val="001D5399"/>
    <w:rsid w:val="001D5B60"/>
    <w:rsid w:val="001D666F"/>
    <w:rsid w:val="001D676C"/>
    <w:rsid w:val="001D69B3"/>
    <w:rsid w:val="001D6A84"/>
    <w:rsid w:val="001D70D3"/>
    <w:rsid w:val="001D72E1"/>
    <w:rsid w:val="001D7594"/>
    <w:rsid w:val="001D7B3E"/>
    <w:rsid w:val="001D7DDE"/>
    <w:rsid w:val="001E01B9"/>
    <w:rsid w:val="001E080D"/>
    <w:rsid w:val="001E0B18"/>
    <w:rsid w:val="001E12F4"/>
    <w:rsid w:val="001E1797"/>
    <w:rsid w:val="001E198B"/>
    <w:rsid w:val="001E1A27"/>
    <w:rsid w:val="001E1F52"/>
    <w:rsid w:val="001E203F"/>
    <w:rsid w:val="001E2986"/>
    <w:rsid w:val="001E29B3"/>
    <w:rsid w:val="001E29E7"/>
    <w:rsid w:val="001E2D32"/>
    <w:rsid w:val="001E3154"/>
    <w:rsid w:val="001E40B6"/>
    <w:rsid w:val="001E4197"/>
    <w:rsid w:val="001E5095"/>
    <w:rsid w:val="001E533E"/>
    <w:rsid w:val="001E556F"/>
    <w:rsid w:val="001E5946"/>
    <w:rsid w:val="001E7258"/>
    <w:rsid w:val="001E7944"/>
    <w:rsid w:val="001E7FFD"/>
    <w:rsid w:val="001F03A9"/>
    <w:rsid w:val="001F05A2"/>
    <w:rsid w:val="001F0F36"/>
    <w:rsid w:val="001F1383"/>
    <w:rsid w:val="001F18C9"/>
    <w:rsid w:val="001F26BD"/>
    <w:rsid w:val="001F309A"/>
    <w:rsid w:val="001F3476"/>
    <w:rsid w:val="001F36DA"/>
    <w:rsid w:val="001F3A84"/>
    <w:rsid w:val="001F3EA6"/>
    <w:rsid w:val="001F40B5"/>
    <w:rsid w:val="001F433D"/>
    <w:rsid w:val="001F44F4"/>
    <w:rsid w:val="001F4D5E"/>
    <w:rsid w:val="001F547C"/>
    <w:rsid w:val="001F592A"/>
    <w:rsid w:val="001F6065"/>
    <w:rsid w:val="001F6E09"/>
    <w:rsid w:val="001F70EA"/>
    <w:rsid w:val="002003DD"/>
    <w:rsid w:val="00200486"/>
    <w:rsid w:val="00200662"/>
    <w:rsid w:val="00200B70"/>
    <w:rsid w:val="00201639"/>
    <w:rsid w:val="002018B9"/>
    <w:rsid w:val="00202586"/>
    <w:rsid w:val="00203662"/>
    <w:rsid w:val="00203F16"/>
    <w:rsid w:val="002041AF"/>
    <w:rsid w:val="00204AE2"/>
    <w:rsid w:val="00204E71"/>
    <w:rsid w:val="0020540E"/>
    <w:rsid w:val="00205990"/>
    <w:rsid w:val="00206075"/>
    <w:rsid w:val="00206619"/>
    <w:rsid w:val="00206F72"/>
    <w:rsid w:val="00207374"/>
    <w:rsid w:val="00207778"/>
    <w:rsid w:val="00207DCA"/>
    <w:rsid w:val="00210470"/>
    <w:rsid w:val="00210AB4"/>
    <w:rsid w:val="00211580"/>
    <w:rsid w:val="00211ACD"/>
    <w:rsid w:val="00212518"/>
    <w:rsid w:val="00212A71"/>
    <w:rsid w:val="00212F46"/>
    <w:rsid w:val="00213EE6"/>
    <w:rsid w:val="00214B31"/>
    <w:rsid w:val="00214B83"/>
    <w:rsid w:val="00214F97"/>
    <w:rsid w:val="002150AB"/>
    <w:rsid w:val="002150C3"/>
    <w:rsid w:val="00215370"/>
    <w:rsid w:val="002154CB"/>
    <w:rsid w:val="00215CAC"/>
    <w:rsid w:val="00216965"/>
    <w:rsid w:val="00216B41"/>
    <w:rsid w:val="00216C52"/>
    <w:rsid w:val="00217196"/>
    <w:rsid w:val="00217783"/>
    <w:rsid w:val="00220543"/>
    <w:rsid w:val="002209B4"/>
    <w:rsid w:val="00220A29"/>
    <w:rsid w:val="00220EA2"/>
    <w:rsid w:val="00221523"/>
    <w:rsid w:val="00221C8C"/>
    <w:rsid w:val="00221D16"/>
    <w:rsid w:val="00222DAA"/>
    <w:rsid w:val="00222FE1"/>
    <w:rsid w:val="0022351F"/>
    <w:rsid w:val="00224AD1"/>
    <w:rsid w:val="00224AFB"/>
    <w:rsid w:val="00226ADE"/>
    <w:rsid w:val="00226F12"/>
    <w:rsid w:val="0022772C"/>
    <w:rsid w:val="00230589"/>
    <w:rsid w:val="00231162"/>
    <w:rsid w:val="00231652"/>
    <w:rsid w:val="00231947"/>
    <w:rsid w:val="00231B90"/>
    <w:rsid w:val="00231E36"/>
    <w:rsid w:val="00232606"/>
    <w:rsid w:val="0023269C"/>
    <w:rsid w:val="0023273D"/>
    <w:rsid w:val="00232749"/>
    <w:rsid w:val="0023294D"/>
    <w:rsid w:val="00232BE6"/>
    <w:rsid w:val="00233344"/>
    <w:rsid w:val="002338DD"/>
    <w:rsid w:val="00234E20"/>
    <w:rsid w:val="00235965"/>
    <w:rsid w:val="00235C12"/>
    <w:rsid w:val="00236302"/>
    <w:rsid w:val="002370DA"/>
    <w:rsid w:val="0023755E"/>
    <w:rsid w:val="002378E6"/>
    <w:rsid w:val="00237B3F"/>
    <w:rsid w:val="002401DA"/>
    <w:rsid w:val="0024037C"/>
    <w:rsid w:val="00240423"/>
    <w:rsid w:val="0024076B"/>
    <w:rsid w:val="00240DA9"/>
    <w:rsid w:val="00240DCC"/>
    <w:rsid w:val="00241179"/>
    <w:rsid w:val="00241371"/>
    <w:rsid w:val="00241A57"/>
    <w:rsid w:val="00241EE1"/>
    <w:rsid w:val="00242376"/>
    <w:rsid w:val="00243655"/>
    <w:rsid w:val="002438A1"/>
    <w:rsid w:val="00243B66"/>
    <w:rsid w:val="002441D3"/>
    <w:rsid w:val="002442A8"/>
    <w:rsid w:val="002444FC"/>
    <w:rsid w:val="00244BE5"/>
    <w:rsid w:val="00244E14"/>
    <w:rsid w:val="00244F5E"/>
    <w:rsid w:val="0024503C"/>
    <w:rsid w:val="00245183"/>
    <w:rsid w:val="00245426"/>
    <w:rsid w:val="0024763C"/>
    <w:rsid w:val="002476E7"/>
    <w:rsid w:val="00247AA5"/>
    <w:rsid w:val="00247E33"/>
    <w:rsid w:val="0025025C"/>
    <w:rsid w:val="002513AB"/>
    <w:rsid w:val="00251757"/>
    <w:rsid w:val="00251B8B"/>
    <w:rsid w:val="00251E7A"/>
    <w:rsid w:val="002520A8"/>
    <w:rsid w:val="002520D4"/>
    <w:rsid w:val="002529C9"/>
    <w:rsid w:val="00252D23"/>
    <w:rsid w:val="00253203"/>
    <w:rsid w:val="00253293"/>
    <w:rsid w:val="002532A7"/>
    <w:rsid w:val="002534C4"/>
    <w:rsid w:val="00253581"/>
    <w:rsid w:val="00253F54"/>
    <w:rsid w:val="002544A8"/>
    <w:rsid w:val="00254C4A"/>
    <w:rsid w:val="00254F42"/>
    <w:rsid w:val="00255E18"/>
    <w:rsid w:val="00256F60"/>
    <w:rsid w:val="002570F0"/>
    <w:rsid w:val="00257BDA"/>
    <w:rsid w:val="00257E33"/>
    <w:rsid w:val="0026038B"/>
    <w:rsid w:val="00260764"/>
    <w:rsid w:val="00260C43"/>
    <w:rsid w:val="00261B19"/>
    <w:rsid w:val="00262A2C"/>
    <w:rsid w:val="00263222"/>
    <w:rsid w:val="002639BC"/>
    <w:rsid w:val="00263E3C"/>
    <w:rsid w:val="00264074"/>
    <w:rsid w:val="002640F2"/>
    <w:rsid w:val="00264847"/>
    <w:rsid w:val="002649DF"/>
    <w:rsid w:val="00264F92"/>
    <w:rsid w:val="002653C4"/>
    <w:rsid w:val="00265C34"/>
    <w:rsid w:val="00265CD1"/>
    <w:rsid w:val="00266144"/>
    <w:rsid w:val="00266CD1"/>
    <w:rsid w:val="00266F5C"/>
    <w:rsid w:val="0026714A"/>
    <w:rsid w:val="002673C1"/>
    <w:rsid w:val="00267614"/>
    <w:rsid w:val="00270E08"/>
    <w:rsid w:val="00270EEE"/>
    <w:rsid w:val="00270F18"/>
    <w:rsid w:val="0027145E"/>
    <w:rsid w:val="00272652"/>
    <w:rsid w:val="002729DE"/>
    <w:rsid w:val="0027340F"/>
    <w:rsid w:val="0027435E"/>
    <w:rsid w:val="002744F9"/>
    <w:rsid w:val="00274632"/>
    <w:rsid w:val="00274F81"/>
    <w:rsid w:val="00275222"/>
    <w:rsid w:val="00276018"/>
    <w:rsid w:val="00276C2E"/>
    <w:rsid w:val="00277156"/>
    <w:rsid w:val="002776BA"/>
    <w:rsid w:val="002803CD"/>
    <w:rsid w:val="00280670"/>
    <w:rsid w:val="0028078B"/>
    <w:rsid w:val="00280804"/>
    <w:rsid w:val="0028158E"/>
    <w:rsid w:val="002815A3"/>
    <w:rsid w:val="002816AD"/>
    <w:rsid w:val="00282307"/>
    <w:rsid w:val="00282A94"/>
    <w:rsid w:val="00282B4D"/>
    <w:rsid w:val="0028382A"/>
    <w:rsid w:val="00283C8C"/>
    <w:rsid w:val="00283FEA"/>
    <w:rsid w:val="00284057"/>
    <w:rsid w:val="002845F5"/>
    <w:rsid w:val="002847AB"/>
    <w:rsid w:val="0028575D"/>
    <w:rsid w:val="0028675E"/>
    <w:rsid w:val="0028696D"/>
    <w:rsid w:val="0028718F"/>
    <w:rsid w:val="00287212"/>
    <w:rsid w:val="0028798C"/>
    <w:rsid w:val="00287C2E"/>
    <w:rsid w:val="00290340"/>
    <w:rsid w:val="002907FA"/>
    <w:rsid w:val="00290CD5"/>
    <w:rsid w:val="00290F66"/>
    <w:rsid w:val="00291427"/>
    <w:rsid w:val="00291621"/>
    <w:rsid w:val="0029199E"/>
    <w:rsid w:val="00291C5C"/>
    <w:rsid w:val="00291DF1"/>
    <w:rsid w:val="00291F66"/>
    <w:rsid w:val="002932D4"/>
    <w:rsid w:val="002932DF"/>
    <w:rsid w:val="00293BB7"/>
    <w:rsid w:val="00293C25"/>
    <w:rsid w:val="00293FA2"/>
    <w:rsid w:val="00293FDB"/>
    <w:rsid w:val="00294C57"/>
    <w:rsid w:val="00294D63"/>
    <w:rsid w:val="002952F2"/>
    <w:rsid w:val="0029585B"/>
    <w:rsid w:val="00295A56"/>
    <w:rsid w:val="00295CAA"/>
    <w:rsid w:val="00296E2D"/>
    <w:rsid w:val="0029734D"/>
    <w:rsid w:val="00297831"/>
    <w:rsid w:val="00297DC0"/>
    <w:rsid w:val="002A0117"/>
    <w:rsid w:val="002A0256"/>
    <w:rsid w:val="002A0766"/>
    <w:rsid w:val="002A076C"/>
    <w:rsid w:val="002A0B71"/>
    <w:rsid w:val="002A1951"/>
    <w:rsid w:val="002A210D"/>
    <w:rsid w:val="002A346D"/>
    <w:rsid w:val="002A376D"/>
    <w:rsid w:val="002A3D5B"/>
    <w:rsid w:val="002A50AF"/>
    <w:rsid w:val="002A51CF"/>
    <w:rsid w:val="002A55E2"/>
    <w:rsid w:val="002A5677"/>
    <w:rsid w:val="002A65A6"/>
    <w:rsid w:val="002A6778"/>
    <w:rsid w:val="002A6B8E"/>
    <w:rsid w:val="002A6C21"/>
    <w:rsid w:val="002A71DF"/>
    <w:rsid w:val="002A7CA6"/>
    <w:rsid w:val="002B06F6"/>
    <w:rsid w:val="002B085D"/>
    <w:rsid w:val="002B0ECD"/>
    <w:rsid w:val="002B19B8"/>
    <w:rsid w:val="002B1BB7"/>
    <w:rsid w:val="002B224C"/>
    <w:rsid w:val="002B2BB5"/>
    <w:rsid w:val="002B3C7C"/>
    <w:rsid w:val="002B463A"/>
    <w:rsid w:val="002B4C99"/>
    <w:rsid w:val="002B567F"/>
    <w:rsid w:val="002B5D9D"/>
    <w:rsid w:val="002B658D"/>
    <w:rsid w:val="002B67F6"/>
    <w:rsid w:val="002B6DE7"/>
    <w:rsid w:val="002B749E"/>
    <w:rsid w:val="002B74E9"/>
    <w:rsid w:val="002B7B8F"/>
    <w:rsid w:val="002B7F7E"/>
    <w:rsid w:val="002C0098"/>
    <w:rsid w:val="002C01B8"/>
    <w:rsid w:val="002C0382"/>
    <w:rsid w:val="002C06F3"/>
    <w:rsid w:val="002C0B0A"/>
    <w:rsid w:val="002C0D80"/>
    <w:rsid w:val="002C21B5"/>
    <w:rsid w:val="002C243F"/>
    <w:rsid w:val="002C2B76"/>
    <w:rsid w:val="002C2CC6"/>
    <w:rsid w:val="002C33F1"/>
    <w:rsid w:val="002C34CC"/>
    <w:rsid w:val="002C4494"/>
    <w:rsid w:val="002C507A"/>
    <w:rsid w:val="002C5439"/>
    <w:rsid w:val="002C56D7"/>
    <w:rsid w:val="002C5BC1"/>
    <w:rsid w:val="002C5F2C"/>
    <w:rsid w:val="002C66D3"/>
    <w:rsid w:val="002D0019"/>
    <w:rsid w:val="002D03E9"/>
    <w:rsid w:val="002D041D"/>
    <w:rsid w:val="002D057E"/>
    <w:rsid w:val="002D075A"/>
    <w:rsid w:val="002D0873"/>
    <w:rsid w:val="002D0EAF"/>
    <w:rsid w:val="002D0F4B"/>
    <w:rsid w:val="002D29A9"/>
    <w:rsid w:val="002D43BD"/>
    <w:rsid w:val="002D537F"/>
    <w:rsid w:val="002D5408"/>
    <w:rsid w:val="002D5937"/>
    <w:rsid w:val="002D5BE3"/>
    <w:rsid w:val="002D6AB3"/>
    <w:rsid w:val="002D75ED"/>
    <w:rsid w:val="002E0B18"/>
    <w:rsid w:val="002E0F84"/>
    <w:rsid w:val="002E15CF"/>
    <w:rsid w:val="002E17C5"/>
    <w:rsid w:val="002E249E"/>
    <w:rsid w:val="002E3043"/>
    <w:rsid w:val="002E368C"/>
    <w:rsid w:val="002E36D4"/>
    <w:rsid w:val="002E4626"/>
    <w:rsid w:val="002E494E"/>
    <w:rsid w:val="002E5327"/>
    <w:rsid w:val="002E5563"/>
    <w:rsid w:val="002E568A"/>
    <w:rsid w:val="002E595C"/>
    <w:rsid w:val="002E612E"/>
    <w:rsid w:val="002E6935"/>
    <w:rsid w:val="002E6B0A"/>
    <w:rsid w:val="002E6E84"/>
    <w:rsid w:val="002E7838"/>
    <w:rsid w:val="002E7D8E"/>
    <w:rsid w:val="002E7F5A"/>
    <w:rsid w:val="002F030B"/>
    <w:rsid w:val="002F06FB"/>
    <w:rsid w:val="002F0B72"/>
    <w:rsid w:val="002F2150"/>
    <w:rsid w:val="002F24AA"/>
    <w:rsid w:val="002F260D"/>
    <w:rsid w:val="002F3153"/>
    <w:rsid w:val="002F3546"/>
    <w:rsid w:val="002F38BE"/>
    <w:rsid w:val="002F3BDE"/>
    <w:rsid w:val="002F3DDA"/>
    <w:rsid w:val="002F4700"/>
    <w:rsid w:val="002F4988"/>
    <w:rsid w:val="002F5053"/>
    <w:rsid w:val="002F52C3"/>
    <w:rsid w:val="002F5FD0"/>
    <w:rsid w:val="002F6170"/>
    <w:rsid w:val="002F6315"/>
    <w:rsid w:val="002F668A"/>
    <w:rsid w:val="002F7177"/>
    <w:rsid w:val="002F71EA"/>
    <w:rsid w:val="002F762C"/>
    <w:rsid w:val="002F77CC"/>
    <w:rsid w:val="00300103"/>
    <w:rsid w:val="00300481"/>
    <w:rsid w:val="003007AD"/>
    <w:rsid w:val="00300937"/>
    <w:rsid w:val="003009E0"/>
    <w:rsid w:val="00300A04"/>
    <w:rsid w:val="00300B0F"/>
    <w:rsid w:val="003010F5"/>
    <w:rsid w:val="003013D1"/>
    <w:rsid w:val="00301818"/>
    <w:rsid w:val="0030249F"/>
    <w:rsid w:val="003024ED"/>
    <w:rsid w:val="003026E7"/>
    <w:rsid w:val="00302AE1"/>
    <w:rsid w:val="00302C40"/>
    <w:rsid w:val="0030306D"/>
    <w:rsid w:val="00303646"/>
    <w:rsid w:val="003036BC"/>
    <w:rsid w:val="003037A7"/>
    <w:rsid w:val="00303945"/>
    <w:rsid w:val="00303E3E"/>
    <w:rsid w:val="0030460A"/>
    <w:rsid w:val="0030473E"/>
    <w:rsid w:val="0030478E"/>
    <w:rsid w:val="00304A0D"/>
    <w:rsid w:val="00304A81"/>
    <w:rsid w:val="00305022"/>
    <w:rsid w:val="00305454"/>
    <w:rsid w:val="0030567D"/>
    <w:rsid w:val="00305E65"/>
    <w:rsid w:val="00305F13"/>
    <w:rsid w:val="00305F29"/>
    <w:rsid w:val="00307C7D"/>
    <w:rsid w:val="003102EF"/>
    <w:rsid w:val="003103E8"/>
    <w:rsid w:val="0031049E"/>
    <w:rsid w:val="0031091D"/>
    <w:rsid w:val="00310F0C"/>
    <w:rsid w:val="0031171D"/>
    <w:rsid w:val="003125E1"/>
    <w:rsid w:val="00312791"/>
    <w:rsid w:val="0031287A"/>
    <w:rsid w:val="00312C1B"/>
    <w:rsid w:val="00313630"/>
    <w:rsid w:val="00313773"/>
    <w:rsid w:val="00314A31"/>
    <w:rsid w:val="00315047"/>
    <w:rsid w:val="00315066"/>
    <w:rsid w:val="003157B8"/>
    <w:rsid w:val="00315D19"/>
    <w:rsid w:val="00316BE5"/>
    <w:rsid w:val="00316FE3"/>
    <w:rsid w:val="0031701E"/>
    <w:rsid w:val="0031763E"/>
    <w:rsid w:val="003207E3"/>
    <w:rsid w:val="00320CAA"/>
    <w:rsid w:val="003211F1"/>
    <w:rsid w:val="0032194D"/>
    <w:rsid w:val="0032196E"/>
    <w:rsid w:val="00321D64"/>
    <w:rsid w:val="00321EA4"/>
    <w:rsid w:val="0032242D"/>
    <w:rsid w:val="0032255A"/>
    <w:rsid w:val="00322911"/>
    <w:rsid w:val="003229B1"/>
    <w:rsid w:val="00322EA4"/>
    <w:rsid w:val="00322FF4"/>
    <w:rsid w:val="00323179"/>
    <w:rsid w:val="003237E2"/>
    <w:rsid w:val="00324E23"/>
    <w:rsid w:val="0032533E"/>
    <w:rsid w:val="00325E0A"/>
    <w:rsid w:val="00326256"/>
    <w:rsid w:val="00326300"/>
    <w:rsid w:val="00327958"/>
    <w:rsid w:val="003279EF"/>
    <w:rsid w:val="00327E54"/>
    <w:rsid w:val="00327FA5"/>
    <w:rsid w:val="0033063F"/>
    <w:rsid w:val="00330896"/>
    <w:rsid w:val="00330A60"/>
    <w:rsid w:val="00330EEB"/>
    <w:rsid w:val="0033134A"/>
    <w:rsid w:val="00331383"/>
    <w:rsid w:val="003315AA"/>
    <w:rsid w:val="00331FA2"/>
    <w:rsid w:val="00331FFE"/>
    <w:rsid w:val="0033239C"/>
    <w:rsid w:val="00332769"/>
    <w:rsid w:val="00332839"/>
    <w:rsid w:val="00332A9F"/>
    <w:rsid w:val="00333AFD"/>
    <w:rsid w:val="0033423E"/>
    <w:rsid w:val="00334375"/>
    <w:rsid w:val="0033459D"/>
    <w:rsid w:val="0033474A"/>
    <w:rsid w:val="00334768"/>
    <w:rsid w:val="00334C7E"/>
    <w:rsid w:val="00335143"/>
    <w:rsid w:val="0033548F"/>
    <w:rsid w:val="003355F4"/>
    <w:rsid w:val="00337002"/>
    <w:rsid w:val="00337009"/>
    <w:rsid w:val="0033773B"/>
    <w:rsid w:val="00342056"/>
    <w:rsid w:val="003421E9"/>
    <w:rsid w:val="00342DB3"/>
    <w:rsid w:val="00343DD8"/>
    <w:rsid w:val="00344555"/>
    <w:rsid w:val="0034459A"/>
    <w:rsid w:val="00344F3D"/>
    <w:rsid w:val="003454C4"/>
    <w:rsid w:val="003456CE"/>
    <w:rsid w:val="00345A49"/>
    <w:rsid w:val="0034741A"/>
    <w:rsid w:val="0034777C"/>
    <w:rsid w:val="00347B24"/>
    <w:rsid w:val="003500F6"/>
    <w:rsid w:val="003500FA"/>
    <w:rsid w:val="00350200"/>
    <w:rsid w:val="00350BBC"/>
    <w:rsid w:val="003518AF"/>
    <w:rsid w:val="00351A57"/>
    <w:rsid w:val="00351B9B"/>
    <w:rsid w:val="00351E30"/>
    <w:rsid w:val="003522FB"/>
    <w:rsid w:val="00352385"/>
    <w:rsid w:val="00352702"/>
    <w:rsid w:val="003527CE"/>
    <w:rsid w:val="00352FE1"/>
    <w:rsid w:val="0035323A"/>
    <w:rsid w:val="003532B2"/>
    <w:rsid w:val="00353698"/>
    <w:rsid w:val="00353EE7"/>
    <w:rsid w:val="00353F74"/>
    <w:rsid w:val="0035483C"/>
    <w:rsid w:val="00355BCE"/>
    <w:rsid w:val="00355C00"/>
    <w:rsid w:val="003560D7"/>
    <w:rsid w:val="00356FC0"/>
    <w:rsid w:val="00357C78"/>
    <w:rsid w:val="0036067F"/>
    <w:rsid w:val="0036070D"/>
    <w:rsid w:val="00361646"/>
    <w:rsid w:val="0036222B"/>
    <w:rsid w:val="003623ED"/>
    <w:rsid w:val="0036298B"/>
    <w:rsid w:val="003629E6"/>
    <w:rsid w:val="00362CAB"/>
    <w:rsid w:val="003638FD"/>
    <w:rsid w:val="003642D7"/>
    <w:rsid w:val="003645D3"/>
    <w:rsid w:val="003648A6"/>
    <w:rsid w:val="00364A4C"/>
    <w:rsid w:val="00364BF8"/>
    <w:rsid w:val="00364F4A"/>
    <w:rsid w:val="00365941"/>
    <w:rsid w:val="00365E6E"/>
    <w:rsid w:val="00366095"/>
    <w:rsid w:val="00366256"/>
    <w:rsid w:val="0036630B"/>
    <w:rsid w:val="003664D6"/>
    <w:rsid w:val="003667B6"/>
    <w:rsid w:val="00366E37"/>
    <w:rsid w:val="0036726D"/>
    <w:rsid w:val="00367898"/>
    <w:rsid w:val="00370581"/>
    <w:rsid w:val="003705B2"/>
    <w:rsid w:val="0037079F"/>
    <w:rsid w:val="00370BAF"/>
    <w:rsid w:val="00370C92"/>
    <w:rsid w:val="0037169A"/>
    <w:rsid w:val="00371E26"/>
    <w:rsid w:val="0037309F"/>
    <w:rsid w:val="003733F7"/>
    <w:rsid w:val="00373697"/>
    <w:rsid w:val="003739C4"/>
    <w:rsid w:val="00373DC4"/>
    <w:rsid w:val="00373F8D"/>
    <w:rsid w:val="00374267"/>
    <w:rsid w:val="00374450"/>
    <w:rsid w:val="00374B98"/>
    <w:rsid w:val="00374F59"/>
    <w:rsid w:val="0037519F"/>
    <w:rsid w:val="00375319"/>
    <w:rsid w:val="00376AC2"/>
    <w:rsid w:val="00376EA0"/>
    <w:rsid w:val="0037764F"/>
    <w:rsid w:val="003778FA"/>
    <w:rsid w:val="00377DAF"/>
    <w:rsid w:val="00380030"/>
    <w:rsid w:val="003808D2"/>
    <w:rsid w:val="0038125B"/>
    <w:rsid w:val="00381DB7"/>
    <w:rsid w:val="003820D9"/>
    <w:rsid w:val="00382504"/>
    <w:rsid w:val="00382807"/>
    <w:rsid w:val="003829F7"/>
    <w:rsid w:val="00383166"/>
    <w:rsid w:val="00383948"/>
    <w:rsid w:val="00383A7F"/>
    <w:rsid w:val="00383F62"/>
    <w:rsid w:val="0038476B"/>
    <w:rsid w:val="00384F03"/>
    <w:rsid w:val="003853AD"/>
    <w:rsid w:val="003856B5"/>
    <w:rsid w:val="00385889"/>
    <w:rsid w:val="00385E64"/>
    <w:rsid w:val="0038647D"/>
    <w:rsid w:val="00386597"/>
    <w:rsid w:val="0038691D"/>
    <w:rsid w:val="00386BDF"/>
    <w:rsid w:val="00386FCB"/>
    <w:rsid w:val="00387054"/>
    <w:rsid w:val="00387148"/>
    <w:rsid w:val="0038719D"/>
    <w:rsid w:val="00387324"/>
    <w:rsid w:val="00387453"/>
    <w:rsid w:val="003875E9"/>
    <w:rsid w:val="0038776F"/>
    <w:rsid w:val="003900B5"/>
    <w:rsid w:val="0039063C"/>
    <w:rsid w:val="00390A27"/>
    <w:rsid w:val="00391756"/>
    <w:rsid w:val="0039212A"/>
    <w:rsid w:val="003923DC"/>
    <w:rsid w:val="00392AFA"/>
    <w:rsid w:val="00392CED"/>
    <w:rsid w:val="003931B2"/>
    <w:rsid w:val="0039388A"/>
    <w:rsid w:val="00393E9B"/>
    <w:rsid w:val="003945DB"/>
    <w:rsid w:val="00394A30"/>
    <w:rsid w:val="0039519E"/>
    <w:rsid w:val="00395414"/>
    <w:rsid w:val="00395886"/>
    <w:rsid w:val="00395CC1"/>
    <w:rsid w:val="00396392"/>
    <w:rsid w:val="003966A3"/>
    <w:rsid w:val="00396E74"/>
    <w:rsid w:val="0039725D"/>
    <w:rsid w:val="003973EE"/>
    <w:rsid w:val="003A0135"/>
    <w:rsid w:val="003A06BC"/>
    <w:rsid w:val="003A1471"/>
    <w:rsid w:val="003A14EF"/>
    <w:rsid w:val="003A2417"/>
    <w:rsid w:val="003A2607"/>
    <w:rsid w:val="003A265F"/>
    <w:rsid w:val="003A2E6A"/>
    <w:rsid w:val="003A35CE"/>
    <w:rsid w:val="003A3751"/>
    <w:rsid w:val="003A4240"/>
    <w:rsid w:val="003A4551"/>
    <w:rsid w:val="003A4987"/>
    <w:rsid w:val="003A4CEB"/>
    <w:rsid w:val="003A4D78"/>
    <w:rsid w:val="003A4F53"/>
    <w:rsid w:val="003A55CE"/>
    <w:rsid w:val="003A56A3"/>
    <w:rsid w:val="003A5A0F"/>
    <w:rsid w:val="003A61B3"/>
    <w:rsid w:val="003A683C"/>
    <w:rsid w:val="003A69B2"/>
    <w:rsid w:val="003A69EF"/>
    <w:rsid w:val="003A7121"/>
    <w:rsid w:val="003A71F6"/>
    <w:rsid w:val="003A7AB9"/>
    <w:rsid w:val="003B021C"/>
    <w:rsid w:val="003B0D87"/>
    <w:rsid w:val="003B0ED5"/>
    <w:rsid w:val="003B26D5"/>
    <w:rsid w:val="003B32F7"/>
    <w:rsid w:val="003B335D"/>
    <w:rsid w:val="003B355A"/>
    <w:rsid w:val="003B3FE0"/>
    <w:rsid w:val="003B4DB8"/>
    <w:rsid w:val="003B50DC"/>
    <w:rsid w:val="003B5548"/>
    <w:rsid w:val="003B5744"/>
    <w:rsid w:val="003B57D6"/>
    <w:rsid w:val="003B5C2C"/>
    <w:rsid w:val="003B5F14"/>
    <w:rsid w:val="003B5F16"/>
    <w:rsid w:val="003B6120"/>
    <w:rsid w:val="003B6814"/>
    <w:rsid w:val="003B6865"/>
    <w:rsid w:val="003B6D86"/>
    <w:rsid w:val="003B6E3E"/>
    <w:rsid w:val="003B753D"/>
    <w:rsid w:val="003B7AEB"/>
    <w:rsid w:val="003B7C15"/>
    <w:rsid w:val="003C0139"/>
    <w:rsid w:val="003C0990"/>
    <w:rsid w:val="003C0BB8"/>
    <w:rsid w:val="003C1929"/>
    <w:rsid w:val="003C2AE8"/>
    <w:rsid w:val="003C2BC2"/>
    <w:rsid w:val="003C32EF"/>
    <w:rsid w:val="003C3634"/>
    <w:rsid w:val="003C42E6"/>
    <w:rsid w:val="003C4818"/>
    <w:rsid w:val="003C514D"/>
    <w:rsid w:val="003C516B"/>
    <w:rsid w:val="003C5A69"/>
    <w:rsid w:val="003C5E58"/>
    <w:rsid w:val="003C64A7"/>
    <w:rsid w:val="003C659A"/>
    <w:rsid w:val="003C68F0"/>
    <w:rsid w:val="003C6C6C"/>
    <w:rsid w:val="003C703D"/>
    <w:rsid w:val="003C79D1"/>
    <w:rsid w:val="003D05FE"/>
    <w:rsid w:val="003D0B6B"/>
    <w:rsid w:val="003D12D5"/>
    <w:rsid w:val="003D15B3"/>
    <w:rsid w:val="003D1EFA"/>
    <w:rsid w:val="003D1FDC"/>
    <w:rsid w:val="003D2362"/>
    <w:rsid w:val="003D2B41"/>
    <w:rsid w:val="003D32E5"/>
    <w:rsid w:val="003D3680"/>
    <w:rsid w:val="003D381D"/>
    <w:rsid w:val="003D4143"/>
    <w:rsid w:val="003D41C6"/>
    <w:rsid w:val="003D4D52"/>
    <w:rsid w:val="003D63B0"/>
    <w:rsid w:val="003D74B2"/>
    <w:rsid w:val="003D7F82"/>
    <w:rsid w:val="003E11B0"/>
    <w:rsid w:val="003E156F"/>
    <w:rsid w:val="003E2638"/>
    <w:rsid w:val="003E2838"/>
    <w:rsid w:val="003E3234"/>
    <w:rsid w:val="003E3D46"/>
    <w:rsid w:val="003E3E3F"/>
    <w:rsid w:val="003E46D4"/>
    <w:rsid w:val="003E483A"/>
    <w:rsid w:val="003E4AE3"/>
    <w:rsid w:val="003E4C9D"/>
    <w:rsid w:val="003E4E10"/>
    <w:rsid w:val="003E51E5"/>
    <w:rsid w:val="003E53D3"/>
    <w:rsid w:val="003E5F49"/>
    <w:rsid w:val="003E648B"/>
    <w:rsid w:val="003E6630"/>
    <w:rsid w:val="003E69C7"/>
    <w:rsid w:val="003E6CC9"/>
    <w:rsid w:val="003E71A3"/>
    <w:rsid w:val="003E7B3F"/>
    <w:rsid w:val="003F083D"/>
    <w:rsid w:val="003F125F"/>
    <w:rsid w:val="003F18AD"/>
    <w:rsid w:val="003F1EE2"/>
    <w:rsid w:val="003F2EFF"/>
    <w:rsid w:val="003F320E"/>
    <w:rsid w:val="003F343F"/>
    <w:rsid w:val="003F40B3"/>
    <w:rsid w:val="003F41E1"/>
    <w:rsid w:val="003F4BE6"/>
    <w:rsid w:val="003F5B62"/>
    <w:rsid w:val="003F5FCE"/>
    <w:rsid w:val="003F6127"/>
    <w:rsid w:val="003F619B"/>
    <w:rsid w:val="003F7B88"/>
    <w:rsid w:val="0040066D"/>
    <w:rsid w:val="004007C8"/>
    <w:rsid w:val="00400FF0"/>
    <w:rsid w:val="0040338B"/>
    <w:rsid w:val="00403CCB"/>
    <w:rsid w:val="00403E20"/>
    <w:rsid w:val="004040CF"/>
    <w:rsid w:val="004041AD"/>
    <w:rsid w:val="004042ED"/>
    <w:rsid w:val="00404837"/>
    <w:rsid w:val="00404919"/>
    <w:rsid w:val="00404A2A"/>
    <w:rsid w:val="00405EA6"/>
    <w:rsid w:val="00406212"/>
    <w:rsid w:val="00406FF9"/>
    <w:rsid w:val="004100E9"/>
    <w:rsid w:val="004106D1"/>
    <w:rsid w:val="004107CA"/>
    <w:rsid w:val="00410F67"/>
    <w:rsid w:val="0041150F"/>
    <w:rsid w:val="00411C37"/>
    <w:rsid w:val="00411D49"/>
    <w:rsid w:val="00412EA8"/>
    <w:rsid w:val="00412EF1"/>
    <w:rsid w:val="00412FAE"/>
    <w:rsid w:val="00413047"/>
    <w:rsid w:val="00413384"/>
    <w:rsid w:val="0041369A"/>
    <w:rsid w:val="00414536"/>
    <w:rsid w:val="00414837"/>
    <w:rsid w:val="004156C1"/>
    <w:rsid w:val="004157C3"/>
    <w:rsid w:val="00415E47"/>
    <w:rsid w:val="00416749"/>
    <w:rsid w:val="00416BBD"/>
    <w:rsid w:val="00416D44"/>
    <w:rsid w:val="004170FB"/>
    <w:rsid w:val="004178E6"/>
    <w:rsid w:val="00417AA4"/>
    <w:rsid w:val="00417F32"/>
    <w:rsid w:val="0042029E"/>
    <w:rsid w:val="004206F6"/>
    <w:rsid w:val="00420C8E"/>
    <w:rsid w:val="00420EF4"/>
    <w:rsid w:val="00421191"/>
    <w:rsid w:val="00421288"/>
    <w:rsid w:val="0042152E"/>
    <w:rsid w:val="00422243"/>
    <w:rsid w:val="00422768"/>
    <w:rsid w:val="00422D73"/>
    <w:rsid w:val="00423345"/>
    <w:rsid w:val="004247D4"/>
    <w:rsid w:val="00424E47"/>
    <w:rsid w:val="0042537C"/>
    <w:rsid w:val="00425BD6"/>
    <w:rsid w:val="00425D16"/>
    <w:rsid w:val="00426A21"/>
    <w:rsid w:val="004270FC"/>
    <w:rsid w:val="0042729E"/>
    <w:rsid w:val="004278A2"/>
    <w:rsid w:val="00427B0F"/>
    <w:rsid w:val="00427FB2"/>
    <w:rsid w:val="004305CE"/>
    <w:rsid w:val="00430FF4"/>
    <w:rsid w:val="004311B9"/>
    <w:rsid w:val="00431890"/>
    <w:rsid w:val="00431D2E"/>
    <w:rsid w:val="004325D8"/>
    <w:rsid w:val="00433264"/>
    <w:rsid w:val="004332D0"/>
    <w:rsid w:val="00433A83"/>
    <w:rsid w:val="00433F76"/>
    <w:rsid w:val="00434C38"/>
    <w:rsid w:val="00434DD1"/>
    <w:rsid w:val="0043525D"/>
    <w:rsid w:val="00435403"/>
    <w:rsid w:val="00435662"/>
    <w:rsid w:val="00435932"/>
    <w:rsid w:val="00436031"/>
    <w:rsid w:val="004360A5"/>
    <w:rsid w:val="004361B6"/>
    <w:rsid w:val="004362D3"/>
    <w:rsid w:val="004364FD"/>
    <w:rsid w:val="00436529"/>
    <w:rsid w:val="004366EE"/>
    <w:rsid w:val="00436C2E"/>
    <w:rsid w:val="00436F0A"/>
    <w:rsid w:val="004374CC"/>
    <w:rsid w:val="004374CE"/>
    <w:rsid w:val="00437D1A"/>
    <w:rsid w:val="004408D2"/>
    <w:rsid w:val="00440D8A"/>
    <w:rsid w:val="00440EF6"/>
    <w:rsid w:val="004413FD"/>
    <w:rsid w:val="00441D5B"/>
    <w:rsid w:val="0044257A"/>
    <w:rsid w:val="0044259F"/>
    <w:rsid w:val="00442768"/>
    <w:rsid w:val="00443DF1"/>
    <w:rsid w:val="00444822"/>
    <w:rsid w:val="00444F71"/>
    <w:rsid w:val="00444F87"/>
    <w:rsid w:val="0044585E"/>
    <w:rsid w:val="00446D10"/>
    <w:rsid w:val="00446DFB"/>
    <w:rsid w:val="00446E93"/>
    <w:rsid w:val="00447039"/>
    <w:rsid w:val="00447159"/>
    <w:rsid w:val="004473B4"/>
    <w:rsid w:val="004478EC"/>
    <w:rsid w:val="00450830"/>
    <w:rsid w:val="00450F55"/>
    <w:rsid w:val="00451CAB"/>
    <w:rsid w:val="0045345F"/>
    <w:rsid w:val="0045368B"/>
    <w:rsid w:val="00453D05"/>
    <w:rsid w:val="00453E3F"/>
    <w:rsid w:val="0045432F"/>
    <w:rsid w:val="004547C5"/>
    <w:rsid w:val="00454F92"/>
    <w:rsid w:val="00455360"/>
    <w:rsid w:val="00455F71"/>
    <w:rsid w:val="00455F85"/>
    <w:rsid w:val="00456051"/>
    <w:rsid w:val="00456614"/>
    <w:rsid w:val="00456855"/>
    <w:rsid w:val="004568CC"/>
    <w:rsid w:val="00456A0F"/>
    <w:rsid w:val="00456F42"/>
    <w:rsid w:val="00457F2A"/>
    <w:rsid w:val="00460491"/>
    <w:rsid w:val="00460890"/>
    <w:rsid w:val="004608CB"/>
    <w:rsid w:val="00460C38"/>
    <w:rsid w:val="0046126C"/>
    <w:rsid w:val="004614B2"/>
    <w:rsid w:val="004618F4"/>
    <w:rsid w:val="004621D0"/>
    <w:rsid w:val="0046268E"/>
    <w:rsid w:val="0046341F"/>
    <w:rsid w:val="00463667"/>
    <w:rsid w:val="00463D6D"/>
    <w:rsid w:val="00463F0B"/>
    <w:rsid w:val="00464070"/>
    <w:rsid w:val="00464C31"/>
    <w:rsid w:val="0046531D"/>
    <w:rsid w:val="00465BFC"/>
    <w:rsid w:val="00465EBC"/>
    <w:rsid w:val="00466400"/>
    <w:rsid w:val="004667FE"/>
    <w:rsid w:val="00466BDC"/>
    <w:rsid w:val="00466CB4"/>
    <w:rsid w:val="00466D27"/>
    <w:rsid w:val="004700E9"/>
    <w:rsid w:val="004704D1"/>
    <w:rsid w:val="00472292"/>
    <w:rsid w:val="00472F1E"/>
    <w:rsid w:val="00473CFE"/>
    <w:rsid w:val="0047457B"/>
    <w:rsid w:val="004747A8"/>
    <w:rsid w:val="00475940"/>
    <w:rsid w:val="00475C8F"/>
    <w:rsid w:val="0047648D"/>
    <w:rsid w:val="004764A3"/>
    <w:rsid w:val="00476579"/>
    <w:rsid w:val="004769F2"/>
    <w:rsid w:val="004778FA"/>
    <w:rsid w:val="00480C48"/>
    <w:rsid w:val="00481447"/>
    <w:rsid w:val="004815BB"/>
    <w:rsid w:val="004816AF"/>
    <w:rsid w:val="00481788"/>
    <w:rsid w:val="004818AF"/>
    <w:rsid w:val="00481F28"/>
    <w:rsid w:val="00482261"/>
    <w:rsid w:val="00482527"/>
    <w:rsid w:val="00482545"/>
    <w:rsid w:val="00482631"/>
    <w:rsid w:val="0048382E"/>
    <w:rsid w:val="00484EBC"/>
    <w:rsid w:val="00484F4E"/>
    <w:rsid w:val="00485855"/>
    <w:rsid w:val="004858B0"/>
    <w:rsid w:val="00486200"/>
    <w:rsid w:val="004862E0"/>
    <w:rsid w:val="0048651E"/>
    <w:rsid w:val="00486859"/>
    <w:rsid w:val="00486C15"/>
    <w:rsid w:val="00486C9D"/>
    <w:rsid w:val="00486F35"/>
    <w:rsid w:val="004872C2"/>
    <w:rsid w:val="00487BB8"/>
    <w:rsid w:val="00490BFC"/>
    <w:rsid w:val="0049101E"/>
    <w:rsid w:val="00491163"/>
    <w:rsid w:val="004915AB"/>
    <w:rsid w:val="00491611"/>
    <w:rsid w:val="0049201E"/>
    <w:rsid w:val="0049302C"/>
    <w:rsid w:val="0049329B"/>
    <w:rsid w:val="0049331B"/>
    <w:rsid w:val="00493987"/>
    <w:rsid w:val="00493E1D"/>
    <w:rsid w:val="00493E96"/>
    <w:rsid w:val="0049426D"/>
    <w:rsid w:val="004943A4"/>
    <w:rsid w:val="00494E72"/>
    <w:rsid w:val="004950F4"/>
    <w:rsid w:val="0049573C"/>
    <w:rsid w:val="00495C29"/>
    <w:rsid w:val="004962F5"/>
    <w:rsid w:val="004969D3"/>
    <w:rsid w:val="00496F99"/>
    <w:rsid w:val="004973B5"/>
    <w:rsid w:val="0049791D"/>
    <w:rsid w:val="00497BB5"/>
    <w:rsid w:val="00497EB0"/>
    <w:rsid w:val="004A0BAD"/>
    <w:rsid w:val="004A0CB3"/>
    <w:rsid w:val="004A11D6"/>
    <w:rsid w:val="004A162A"/>
    <w:rsid w:val="004A22B5"/>
    <w:rsid w:val="004A29D3"/>
    <w:rsid w:val="004A2BB7"/>
    <w:rsid w:val="004A2D36"/>
    <w:rsid w:val="004A2E40"/>
    <w:rsid w:val="004A3512"/>
    <w:rsid w:val="004A373C"/>
    <w:rsid w:val="004A3788"/>
    <w:rsid w:val="004A3FCE"/>
    <w:rsid w:val="004A5547"/>
    <w:rsid w:val="004A5BBB"/>
    <w:rsid w:val="004A5DA0"/>
    <w:rsid w:val="004A5FDC"/>
    <w:rsid w:val="004A639E"/>
    <w:rsid w:val="004A7AA2"/>
    <w:rsid w:val="004A7F49"/>
    <w:rsid w:val="004B12D2"/>
    <w:rsid w:val="004B1816"/>
    <w:rsid w:val="004B29FA"/>
    <w:rsid w:val="004B329F"/>
    <w:rsid w:val="004B4E48"/>
    <w:rsid w:val="004B502B"/>
    <w:rsid w:val="004B54FA"/>
    <w:rsid w:val="004B5AF0"/>
    <w:rsid w:val="004B5CC8"/>
    <w:rsid w:val="004B5D59"/>
    <w:rsid w:val="004B6780"/>
    <w:rsid w:val="004B69DA"/>
    <w:rsid w:val="004B6CFC"/>
    <w:rsid w:val="004B7BFA"/>
    <w:rsid w:val="004B7C5B"/>
    <w:rsid w:val="004C01BE"/>
    <w:rsid w:val="004C08CB"/>
    <w:rsid w:val="004C0BD1"/>
    <w:rsid w:val="004C0BD4"/>
    <w:rsid w:val="004C0C55"/>
    <w:rsid w:val="004C0DC2"/>
    <w:rsid w:val="004C0ED4"/>
    <w:rsid w:val="004C1327"/>
    <w:rsid w:val="004C201A"/>
    <w:rsid w:val="004C22B9"/>
    <w:rsid w:val="004C3178"/>
    <w:rsid w:val="004C4644"/>
    <w:rsid w:val="004C46A2"/>
    <w:rsid w:val="004C49F3"/>
    <w:rsid w:val="004C5125"/>
    <w:rsid w:val="004C54F6"/>
    <w:rsid w:val="004C6514"/>
    <w:rsid w:val="004C66FF"/>
    <w:rsid w:val="004C6D68"/>
    <w:rsid w:val="004C7346"/>
    <w:rsid w:val="004C74EF"/>
    <w:rsid w:val="004C770C"/>
    <w:rsid w:val="004C7990"/>
    <w:rsid w:val="004D0013"/>
    <w:rsid w:val="004D1457"/>
    <w:rsid w:val="004D2837"/>
    <w:rsid w:val="004D2890"/>
    <w:rsid w:val="004D2ED3"/>
    <w:rsid w:val="004D31E3"/>
    <w:rsid w:val="004D340B"/>
    <w:rsid w:val="004D3993"/>
    <w:rsid w:val="004D40AD"/>
    <w:rsid w:val="004D48AA"/>
    <w:rsid w:val="004D4B2A"/>
    <w:rsid w:val="004D4E82"/>
    <w:rsid w:val="004D55E7"/>
    <w:rsid w:val="004D5B2E"/>
    <w:rsid w:val="004D5C9D"/>
    <w:rsid w:val="004D62D8"/>
    <w:rsid w:val="004D6B70"/>
    <w:rsid w:val="004D6D2B"/>
    <w:rsid w:val="004D74E9"/>
    <w:rsid w:val="004D78A5"/>
    <w:rsid w:val="004D791F"/>
    <w:rsid w:val="004D79CE"/>
    <w:rsid w:val="004D7FD4"/>
    <w:rsid w:val="004E04CF"/>
    <w:rsid w:val="004E06F8"/>
    <w:rsid w:val="004E08F5"/>
    <w:rsid w:val="004E099C"/>
    <w:rsid w:val="004E0A30"/>
    <w:rsid w:val="004E118E"/>
    <w:rsid w:val="004E2458"/>
    <w:rsid w:val="004E26DB"/>
    <w:rsid w:val="004E2AC3"/>
    <w:rsid w:val="004E2CF7"/>
    <w:rsid w:val="004E32DF"/>
    <w:rsid w:val="004E3C00"/>
    <w:rsid w:val="004E409A"/>
    <w:rsid w:val="004E4899"/>
    <w:rsid w:val="004E4F33"/>
    <w:rsid w:val="004E57C3"/>
    <w:rsid w:val="004E5805"/>
    <w:rsid w:val="004E58DC"/>
    <w:rsid w:val="004E5BE0"/>
    <w:rsid w:val="004E6801"/>
    <w:rsid w:val="004E7285"/>
    <w:rsid w:val="004E7C69"/>
    <w:rsid w:val="004E7F88"/>
    <w:rsid w:val="004F0C7B"/>
    <w:rsid w:val="004F1020"/>
    <w:rsid w:val="004F10F7"/>
    <w:rsid w:val="004F14E1"/>
    <w:rsid w:val="004F24E2"/>
    <w:rsid w:val="004F2827"/>
    <w:rsid w:val="004F3B1C"/>
    <w:rsid w:val="004F4957"/>
    <w:rsid w:val="004F4D6F"/>
    <w:rsid w:val="004F6114"/>
    <w:rsid w:val="004F6893"/>
    <w:rsid w:val="004F7262"/>
    <w:rsid w:val="004F7508"/>
    <w:rsid w:val="004F787C"/>
    <w:rsid w:val="004F7ED0"/>
    <w:rsid w:val="005001E5"/>
    <w:rsid w:val="005004D2"/>
    <w:rsid w:val="0050059C"/>
    <w:rsid w:val="00500F37"/>
    <w:rsid w:val="00501598"/>
    <w:rsid w:val="00502C8E"/>
    <w:rsid w:val="00503352"/>
    <w:rsid w:val="005034D8"/>
    <w:rsid w:val="00503E15"/>
    <w:rsid w:val="00504163"/>
    <w:rsid w:val="00504190"/>
    <w:rsid w:val="005044F7"/>
    <w:rsid w:val="00504EEB"/>
    <w:rsid w:val="00505CF6"/>
    <w:rsid w:val="00505E8D"/>
    <w:rsid w:val="00505F4A"/>
    <w:rsid w:val="00505F75"/>
    <w:rsid w:val="005062AF"/>
    <w:rsid w:val="00506C39"/>
    <w:rsid w:val="00506DA9"/>
    <w:rsid w:val="0050780B"/>
    <w:rsid w:val="005113C9"/>
    <w:rsid w:val="00511C00"/>
    <w:rsid w:val="00511C5F"/>
    <w:rsid w:val="005124A0"/>
    <w:rsid w:val="00512E58"/>
    <w:rsid w:val="00514B9D"/>
    <w:rsid w:val="00514E45"/>
    <w:rsid w:val="00515223"/>
    <w:rsid w:val="0051535B"/>
    <w:rsid w:val="00515906"/>
    <w:rsid w:val="00515D41"/>
    <w:rsid w:val="00515F83"/>
    <w:rsid w:val="005160A3"/>
    <w:rsid w:val="00516C92"/>
    <w:rsid w:val="00516CBC"/>
    <w:rsid w:val="00517834"/>
    <w:rsid w:val="00517BA7"/>
    <w:rsid w:val="00520110"/>
    <w:rsid w:val="0052049C"/>
    <w:rsid w:val="00520EB0"/>
    <w:rsid w:val="0052113F"/>
    <w:rsid w:val="005212B2"/>
    <w:rsid w:val="0052130C"/>
    <w:rsid w:val="00521425"/>
    <w:rsid w:val="00521809"/>
    <w:rsid w:val="00521BA2"/>
    <w:rsid w:val="00521E30"/>
    <w:rsid w:val="005225E3"/>
    <w:rsid w:val="00522835"/>
    <w:rsid w:val="00522901"/>
    <w:rsid w:val="00523E1F"/>
    <w:rsid w:val="00524362"/>
    <w:rsid w:val="00524BC7"/>
    <w:rsid w:val="00524D35"/>
    <w:rsid w:val="00524DD4"/>
    <w:rsid w:val="00524FDC"/>
    <w:rsid w:val="00525426"/>
    <w:rsid w:val="00525AB8"/>
    <w:rsid w:val="00525E54"/>
    <w:rsid w:val="00526BF0"/>
    <w:rsid w:val="00527675"/>
    <w:rsid w:val="005306F5"/>
    <w:rsid w:val="0053084B"/>
    <w:rsid w:val="00530DED"/>
    <w:rsid w:val="00530E78"/>
    <w:rsid w:val="00532033"/>
    <w:rsid w:val="005327D6"/>
    <w:rsid w:val="00532D88"/>
    <w:rsid w:val="00532E4E"/>
    <w:rsid w:val="00532F2C"/>
    <w:rsid w:val="005330C2"/>
    <w:rsid w:val="00533AC3"/>
    <w:rsid w:val="00533F5D"/>
    <w:rsid w:val="00534D4A"/>
    <w:rsid w:val="00534EE8"/>
    <w:rsid w:val="0053501E"/>
    <w:rsid w:val="00535671"/>
    <w:rsid w:val="00535BFB"/>
    <w:rsid w:val="0053602E"/>
    <w:rsid w:val="005361A7"/>
    <w:rsid w:val="0053669F"/>
    <w:rsid w:val="00536BB6"/>
    <w:rsid w:val="00537307"/>
    <w:rsid w:val="00537D12"/>
    <w:rsid w:val="00540752"/>
    <w:rsid w:val="00540BDE"/>
    <w:rsid w:val="00542CD1"/>
    <w:rsid w:val="00542DCC"/>
    <w:rsid w:val="005437FD"/>
    <w:rsid w:val="00543813"/>
    <w:rsid w:val="00543A87"/>
    <w:rsid w:val="00543D2B"/>
    <w:rsid w:val="005448DC"/>
    <w:rsid w:val="00544F01"/>
    <w:rsid w:val="00545DF0"/>
    <w:rsid w:val="0054671F"/>
    <w:rsid w:val="00546DBD"/>
    <w:rsid w:val="00546F91"/>
    <w:rsid w:val="00547736"/>
    <w:rsid w:val="00547B46"/>
    <w:rsid w:val="0055027F"/>
    <w:rsid w:val="00550965"/>
    <w:rsid w:val="00550CBF"/>
    <w:rsid w:val="005511D8"/>
    <w:rsid w:val="00551C02"/>
    <w:rsid w:val="0055210C"/>
    <w:rsid w:val="00552D62"/>
    <w:rsid w:val="0055320B"/>
    <w:rsid w:val="005537AF"/>
    <w:rsid w:val="00553DF5"/>
    <w:rsid w:val="0055461A"/>
    <w:rsid w:val="00554F61"/>
    <w:rsid w:val="0055564B"/>
    <w:rsid w:val="005558B5"/>
    <w:rsid w:val="00555D9A"/>
    <w:rsid w:val="005571C5"/>
    <w:rsid w:val="005573D5"/>
    <w:rsid w:val="0055753A"/>
    <w:rsid w:val="005577E2"/>
    <w:rsid w:val="0056052D"/>
    <w:rsid w:val="00561206"/>
    <w:rsid w:val="005615D9"/>
    <w:rsid w:val="00561B81"/>
    <w:rsid w:val="00561FBA"/>
    <w:rsid w:val="005624D0"/>
    <w:rsid w:val="00563FD8"/>
    <w:rsid w:val="0056445C"/>
    <w:rsid w:val="005648D2"/>
    <w:rsid w:val="00565391"/>
    <w:rsid w:val="005659B6"/>
    <w:rsid w:val="00565B02"/>
    <w:rsid w:val="00566145"/>
    <w:rsid w:val="00566BBF"/>
    <w:rsid w:val="00566F95"/>
    <w:rsid w:val="005705F4"/>
    <w:rsid w:val="00571BF6"/>
    <w:rsid w:val="00571DDB"/>
    <w:rsid w:val="005727FD"/>
    <w:rsid w:val="00572D66"/>
    <w:rsid w:val="00572E65"/>
    <w:rsid w:val="005733F4"/>
    <w:rsid w:val="005738F4"/>
    <w:rsid w:val="0057402A"/>
    <w:rsid w:val="005744AF"/>
    <w:rsid w:val="00574879"/>
    <w:rsid w:val="00574FE7"/>
    <w:rsid w:val="00575838"/>
    <w:rsid w:val="00575934"/>
    <w:rsid w:val="00575C12"/>
    <w:rsid w:val="00575E5F"/>
    <w:rsid w:val="00575F6A"/>
    <w:rsid w:val="0057627D"/>
    <w:rsid w:val="005766F3"/>
    <w:rsid w:val="00576794"/>
    <w:rsid w:val="0057699F"/>
    <w:rsid w:val="00576E6C"/>
    <w:rsid w:val="0057762F"/>
    <w:rsid w:val="00577A5A"/>
    <w:rsid w:val="0058003B"/>
    <w:rsid w:val="00580041"/>
    <w:rsid w:val="005804CB"/>
    <w:rsid w:val="005806EF"/>
    <w:rsid w:val="00580988"/>
    <w:rsid w:val="00581153"/>
    <w:rsid w:val="00581830"/>
    <w:rsid w:val="00581E81"/>
    <w:rsid w:val="00582E6A"/>
    <w:rsid w:val="00583323"/>
    <w:rsid w:val="00583998"/>
    <w:rsid w:val="00583F70"/>
    <w:rsid w:val="0058408C"/>
    <w:rsid w:val="005841D7"/>
    <w:rsid w:val="0058456C"/>
    <w:rsid w:val="005845F2"/>
    <w:rsid w:val="00584A6F"/>
    <w:rsid w:val="00584A9C"/>
    <w:rsid w:val="005850CF"/>
    <w:rsid w:val="00585616"/>
    <w:rsid w:val="0058613B"/>
    <w:rsid w:val="00586504"/>
    <w:rsid w:val="005867F9"/>
    <w:rsid w:val="0059013D"/>
    <w:rsid w:val="00591613"/>
    <w:rsid w:val="005924FA"/>
    <w:rsid w:val="00592778"/>
    <w:rsid w:val="00593AC2"/>
    <w:rsid w:val="00593F28"/>
    <w:rsid w:val="00595360"/>
    <w:rsid w:val="0059602C"/>
    <w:rsid w:val="00596591"/>
    <w:rsid w:val="0059706F"/>
    <w:rsid w:val="0059733D"/>
    <w:rsid w:val="00597586"/>
    <w:rsid w:val="00597984"/>
    <w:rsid w:val="005A0189"/>
    <w:rsid w:val="005A0475"/>
    <w:rsid w:val="005A0B75"/>
    <w:rsid w:val="005A0FAD"/>
    <w:rsid w:val="005A11A0"/>
    <w:rsid w:val="005A11E5"/>
    <w:rsid w:val="005A120E"/>
    <w:rsid w:val="005A1351"/>
    <w:rsid w:val="005A172A"/>
    <w:rsid w:val="005A1B5C"/>
    <w:rsid w:val="005A2ECC"/>
    <w:rsid w:val="005A342F"/>
    <w:rsid w:val="005A35E7"/>
    <w:rsid w:val="005A3E56"/>
    <w:rsid w:val="005A520B"/>
    <w:rsid w:val="005A55BE"/>
    <w:rsid w:val="005A5BA5"/>
    <w:rsid w:val="005A676E"/>
    <w:rsid w:val="005A6E8D"/>
    <w:rsid w:val="005A6F5E"/>
    <w:rsid w:val="005A719C"/>
    <w:rsid w:val="005A759C"/>
    <w:rsid w:val="005B1622"/>
    <w:rsid w:val="005B1785"/>
    <w:rsid w:val="005B1807"/>
    <w:rsid w:val="005B1A1B"/>
    <w:rsid w:val="005B29F8"/>
    <w:rsid w:val="005B2A89"/>
    <w:rsid w:val="005B2EFD"/>
    <w:rsid w:val="005B311C"/>
    <w:rsid w:val="005B3F2C"/>
    <w:rsid w:val="005B3FFF"/>
    <w:rsid w:val="005B42C6"/>
    <w:rsid w:val="005B5635"/>
    <w:rsid w:val="005B66DE"/>
    <w:rsid w:val="005B67AF"/>
    <w:rsid w:val="005B6812"/>
    <w:rsid w:val="005B6854"/>
    <w:rsid w:val="005B69A9"/>
    <w:rsid w:val="005B6E8B"/>
    <w:rsid w:val="005B77E9"/>
    <w:rsid w:val="005B7F20"/>
    <w:rsid w:val="005C0CBF"/>
    <w:rsid w:val="005C11C4"/>
    <w:rsid w:val="005C18ED"/>
    <w:rsid w:val="005C1F75"/>
    <w:rsid w:val="005C23F5"/>
    <w:rsid w:val="005C241C"/>
    <w:rsid w:val="005C244F"/>
    <w:rsid w:val="005C3018"/>
    <w:rsid w:val="005C3478"/>
    <w:rsid w:val="005C3BAD"/>
    <w:rsid w:val="005C4220"/>
    <w:rsid w:val="005C45ED"/>
    <w:rsid w:val="005C464C"/>
    <w:rsid w:val="005C47C1"/>
    <w:rsid w:val="005C4F28"/>
    <w:rsid w:val="005C51D2"/>
    <w:rsid w:val="005C5212"/>
    <w:rsid w:val="005C5343"/>
    <w:rsid w:val="005C5C1B"/>
    <w:rsid w:val="005C6319"/>
    <w:rsid w:val="005C635F"/>
    <w:rsid w:val="005C710D"/>
    <w:rsid w:val="005C75A3"/>
    <w:rsid w:val="005C7A1D"/>
    <w:rsid w:val="005C7A3D"/>
    <w:rsid w:val="005C7C8F"/>
    <w:rsid w:val="005D11B9"/>
    <w:rsid w:val="005D1268"/>
    <w:rsid w:val="005D1A3D"/>
    <w:rsid w:val="005D287E"/>
    <w:rsid w:val="005D36BE"/>
    <w:rsid w:val="005D37D3"/>
    <w:rsid w:val="005D3D2F"/>
    <w:rsid w:val="005D3EC4"/>
    <w:rsid w:val="005D46D3"/>
    <w:rsid w:val="005D4BC4"/>
    <w:rsid w:val="005D56B5"/>
    <w:rsid w:val="005D5BD2"/>
    <w:rsid w:val="005D5C58"/>
    <w:rsid w:val="005D6305"/>
    <w:rsid w:val="005D6587"/>
    <w:rsid w:val="005D6891"/>
    <w:rsid w:val="005D6BA7"/>
    <w:rsid w:val="005D77DF"/>
    <w:rsid w:val="005D7DDD"/>
    <w:rsid w:val="005E066C"/>
    <w:rsid w:val="005E06D3"/>
    <w:rsid w:val="005E0D0D"/>
    <w:rsid w:val="005E0EC2"/>
    <w:rsid w:val="005E1250"/>
    <w:rsid w:val="005E2350"/>
    <w:rsid w:val="005E23EF"/>
    <w:rsid w:val="005E2514"/>
    <w:rsid w:val="005E27C3"/>
    <w:rsid w:val="005E2D76"/>
    <w:rsid w:val="005E37D7"/>
    <w:rsid w:val="005E419B"/>
    <w:rsid w:val="005E4533"/>
    <w:rsid w:val="005E4D45"/>
    <w:rsid w:val="005E4E44"/>
    <w:rsid w:val="005E50CE"/>
    <w:rsid w:val="005E521D"/>
    <w:rsid w:val="005E580B"/>
    <w:rsid w:val="005E6050"/>
    <w:rsid w:val="005E6527"/>
    <w:rsid w:val="005F0101"/>
    <w:rsid w:val="005F0773"/>
    <w:rsid w:val="005F0E1E"/>
    <w:rsid w:val="005F1188"/>
    <w:rsid w:val="005F1304"/>
    <w:rsid w:val="005F17C3"/>
    <w:rsid w:val="005F207F"/>
    <w:rsid w:val="005F20B3"/>
    <w:rsid w:val="005F22AE"/>
    <w:rsid w:val="005F24DE"/>
    <w:rsid w:val="005F24E1"/>
    <w:rsid w:val="005F28E0"/>
    <w:rsid w:val="005F2BDE"/>
    <w:rsid w:val="005F2C52"/>
    <w:rsid w:val="005F2F90"/>
    <w:rsid w:val="005F3121"/>
    <w:rsid w:val="005F3A66"/>
    <w:rsid w:val="005F3CFF"/>
    <w:rsid w:val="005F4B87"/>
    <w:rsid w:val="005F526B"/>
    <w:rsid w:val="005F5665"/>
    <w:rsid w:val="005F600C"/>
    <w:rsid w:val="005F6693"/>
    <w:rsid w:val="005F6BCF"/>
    <w:rsid w:val="005F736B"/>
    <w:rsid w:val="00601604"/>
    <w:rsid w:val="00602106"/>
    <w:rsid w:val="00602537"/>
    <w:rsid w:val="0060290A"/>
    <w:rsid w:val="00602BDC"/>
    <w:rsid w:val="00603033"/>
    <w:rsid w:val="006039A7"/>
    <w:rsid w:val="00603BCC"/>
    <w:rsid w:val="006040D6"/>
    <w:rsid w:val="00604105"/>
    <w:rsid w:val="00604D98"/>
    <w:rsid w:val="00604FA3"/>
    <w:rsid w:val="0060537A"/>
    <w:rsid w:val="006055E3"/>
    <w:rsid w:val="00605689"/>
    <w:rsid w:val="00605BD0"/>
    <w:rsid w:val="006066A2"/>
    <w:rsid w:val="0060678A"/>
    <w:rsid w:val="00606DE4"/>
    <w:rsid w:val="00606F1F"/>
    <w:rsid w:val="006070E2"/>
    <w:rsid w:val="00607542"/>
    <w:rsid w:val="00607B9E"/>
    <w:rsid w:val="00607E3C"/>
    <w:rsid w:val="006102CB"/>
    <w:rsid w:val="006104D9"/>
    <w:rsid w:val="00610B37"/>
    <w:rsid w:val="00610F27"/>
    <w:rsid w:val="0061121E"/>
    <w:rsid w:val="00611D22"/>
    <w:rsid w:val="00611F6D"/>
    <w:rsid w:val="0061252C"/>
    <w:rsid w:val="00612534"/>
    <w:rsid w:val="00612EE6"/>
    <w:rsid w:val="0061304C"/>
    <w:rsid w:val="00613147"/>
    <w:rsid w:val="00613411"/>
    <w:rsid w:val="006136D2"/>
    <w:rsid w:val="00613765"/>
    <w:rsid w:val="006144CE"/>
    <w:rsid w:val="00615C09"/>
    <w:rsid w:val="00615CA8"/>
    <w:rsid w:val="006162F2"/>
    <w:rsid w:val="00616DDE"/>
    <w:rsid w:val="00617109"/>
    <w:rsid w:val="0061736A"/>
    <w:rsid w:val="00617695"/>
    <w:rsid w:val="006179CE"/>
    <w:rsid w:val="00617E16"/>
    <w:rsid w:val="00617E8A"/>
    <w:rsid w:val="00617F9B"/>
    <w:rsid w:val="00620ED1"/>
    <w:rsid w:val="00621320"/>
    <w:rsid w:val="006222D4"/>
    <w:rsid w:val="00622718"/>
    <w:rsid w:val="006236F2"/>
    <w:rsid w:val="00623F87"/>
    <w:rsid w:val="00624392"/>
    <w:rsid w:val="00624B91"/>
    <w:rsid w:val="00624CD7"/>
    <w:rsid w:val="0062595A"/>
    <w:rsid w:val="0062629D"/>
    <w:rsid w:val="0062633E"/>
    <w:rsid w:val="006270B2"/>
    <w:rsid w:val="0063007E"/>
    <w:rsid w:val="0063089E"/>
    <w:rsid w:val="00631317"/>
    <w:rsid w:val="00631E1A"/>
    <w:rsid w:val="00632503"/>
    <w:rsid w:val="0063294E"/>
    <w:rsid w:val="00632D4C"/>
    <w:rsid w:val="006338AF"/>
    <w:rsid w:val="00633BD2"/>
    <w:rsid w:val="006346E0"/>
    <w:rsid w:val="00634956"/>
    <w:rsid w:val="00634FE0"/>
    <w:rsid w:val="00635091"/>
    <w:rsid w:val="006351EB"/>
    <w:rsid w:val="006358F9"/>
    <w:rsid w:val="00635A4F"/>
    <w:rsid w:val="00635FBE"/>
    <w:rsid w:val="006362D5"/>
    <w:rsid w:val="0063641B"/>
    <w:rsid w:val="006368D5"/>
    <w:rsid w:val="006377A3"/>
    <w:rsid w:val="00641031"/>
    <w:rsid w:val="00641169"/>
    <w:rsid w:val="006412CB"/>
    <w:rsid w:val="00641FAF"/>
    <w:rsid w:val="00642213"/>
    <w:rsid w:val="006423DC"/>
    <w:rsid w:val="00642CE3"/>
    <w:rsid w:val="00643455"/>
    <w:rsid w:val="00643FD1"/>
    <w:rsid w:val="006442AD"/>
    <w:rsid w:val="00644714"/>
    <w:rsid w:val="00644A59"/>
    <w:rsid w:val="00644FC3"/>
    <w:rsid w:val="006462DA"/>
    <w:rsid w:val="0064684A"/>
    <w:rsid w:val="00646A11"/>
    <w:rsid w:val="00646DC3"/>
    <w:rsid w:val="0064769F"/>
    <w:rsid w:val="006478FD"/>
    <w:rsid w:val="00647C2A"/>
    <w:rsid w:val="00647CB9"/>
    <w:rsid w:val="00647E1F"/>
    <w:rsid w:val="00650171"/>
    <w:rsid w:val="006501E1"/>
    <w:rsid w:val="00650533"/>
    <w:rsid w:val="00650E2E"/>
    <w:rsid w:val="006510C1"/>
    <w:rsid w:val="00651C3C"/>
    <w:rsid w:val="00651E82"/>
    <w:rsid w:val="00651EF4"/>
    <w:rsid w:val="00652525"/>
    <w:rsid w:val="00652598"/>
    <w:rsid w:val="006525AF"/>
    <w:rsid w:val="00652A0F"/>
    <w:rsid w:val="00652DA3"/>
    <w:rsid w:val="00652F29"/>
    <w:rsid w:val="00653002"/>
    <w:rsid w:val="00654A0F"/>
    <w:rsid w:val="0065546F"/>
    <w:rsid w:val="006555FE"/>
    <w:rsid w:val="00655989"/>
    <w:rsid w:val="00655C76"/>
    <w:rsid w:val="0065605C"/>
    <w:rsid w:val="006567CB"/>
    <w:rsid w:val="006569A2"/>
    <w:rsid w:val="00656C71"/>
    <w:rsid w:val="00660096"/>
    <w:rsid w:val="0066062D"/>
    <w:rsid w:val="006611FD"/>
    <w:rsid w:val="00661313"/>
    <w:rsid w:val="006627E5"/>
    <w:rsid w:val="0066373C"/>
    <w:rsid w:val="00664886"/>
    <w:rsid w:val="00667481"/>
    <w:rsid w:val="00667901"/>
    <w:rsid w:val="00670266"/>
    <w:rsid w:val="0067030D"/>
    <w:rsid w:val="00670541"/>
    <w:rsid w:val="00670ACD"/>
    <w:rsid w:val="00670C97"/>
    <w:rsid w:val="006717E3"/>
    <w:rsid w:val="00671A40"/>
    <w:rsid w:val="0067233B"/>
    <w:rsid w:val="006723E5"/>
    <w:rsid w:val="00672BD4"/>
    <w:rsid w:val="00672C69"/>
    <w:rsid w:val="006731AB"/>
    <w:rsid w:val="0067356D"/>
    <w:rsid w:val="00673880"/>
    <w:rsid w:val="00673CF5"/>
    <w:rsid w:val="00673F0E"/>
    <w:rsid w:val="0067497F"/>
    <w:rsid w:val="0067527B"/>
    <w:rsid w:val="00675F13"/>
    <w:rsid w:val="00676D99"/>
    <w:rsid w:val="00676FF5"/>
    <w:rsid w:val="0067731B"/>
    <w:rsid w:val="006777FB"/>
    <w:rsid w:val="00680B22"/>
    <w:rsid w:val="00680D84"/>
    <w:rsid w:val="00680F81"/>
    <w:rsid w:val="00681220"/>
    <w:rsid w:val="00681729"/>
    <w:rsid w:val="00681CE2"/>
    <w:rsid w:val="00681FBD"/>
    <w:rsid w:val="00683169"/>
    <w:rsid w:val="00683675"/>
    <w:rsid w:val="00684520"/>
    <w:rsid w:val="00684AE7"/>
    <w:rsid w:val="00684BE1"/>
    <w:rsid w:val="00684BF9"/>
    <w:rsid w:val="0068528F"/>
    <w:rsid w:val="00685F4C"/>
    <w:rsid w:val="00686D6E"/>
    <w:rsid w:val="006873E1"/>
    <w:rsid w:val="00687A0C"/>
    <w:rsid w:val="00687B09"/>
    <w:rsid w:val="00687E7C"/>
    <w:rsid w:val="00690936"/>
    <w:rsid w:val="00690CFA"/>
    <w:rsid w:val="00690D88"/>
    <w:rsid w:val="00691222"/>
    <w:rsid w:val="006913B3"/>
    <w:rsid w:val="006916EA"/>
    <w:rsid w:val="006919DF"/>
    <w:rsid w:val="006929F1"/>
    <w:rsid w:val="00692A6F"/>
    <w:rsid w:val="00692E45"/>
    <w:rsid w:val="0069325B"/>
    <w:rsid w:val="006940DD"/>
    <w:rsid w:val="006945F2"/>
    <w:rsid w:val="00695404"/>
    <w:rsid w:val="00695872"/>
    <w:rsid w:val="006960CB"/>
    <w:rsid w:val="00696149"/>
    <w:rsid w:val="00696E66"/>
    <w:rsid w:val="0069790C"/>
    <w:rsid w:val="006A0039"/>
    <w:rsid w:val="006A0204"/>
    <w:rsid w:val="006A0309"/>
    <w:rsid w:val="006A0DA7"/>
    <w:rsid w:val="006A104B"/>
    <w:rsid w:val="006A1351"/>
    <w:rsid w:val="006A1851"/>
    <w:rsid w:val="006A1E43"/>
    <w:rsid w:val="006A2E81"/>
    <w:rsid w:val="006A3198"/>
    <w:rsid w:val="006A3765"/>
    <w:rsid w:val="006A3840"/>
    <w:rsid w:val="006A58CC"/>
    <w:rsid w:val="006A58F6"/>
    <w:rsid w:val="006A5BB5"/>
    <w:rsid w:val="006A5D8D"/>
    <w:rsid w:val="006A6136"/>
    <w:rsid w:val="006A61D7"/>
    <w:rsid w:val="006A61EB"/>
    <w:rsid w:val="006A6424"/>
    <w:rsid w:val="006A6D9C"/>
    <w:rsid w:val="006A705F"/>
    <w:rsid w:val="006A7121"/>
    <w:rsid w:val="006A792C"/>
    <w:rsid w:val="006A7A12"/>
    <w:rsid w:val="006A7A81"/>
    <w:rsid w:val="006A7C74"/>
    <w:rsid w:val="006A7C93"/>
    <w:rsid w:val="006B10FB"/>
    <w:rsid w:val="006B1EB4"/>
    <w:rsid w:val="006B2031"/>
    <w:rsid w:val="006B2BEB"/>
    <w:rsid w:val="006B30EB"/>
    <w:rsid w:val="006B3165"/>
    <w:rsid w:val="006B36B8"/>
    <w:rsid w:val="006B4245"/>
    <w:rsid w:val="006B447E"/>
    <w:rsid w:val="006B460F"/>
    <w:rsid w:val="006B5619"/>
    <w:rsid w:val="006B655C"/>
    <w:rsid w:val="006B6D3B"/>
    <w:rsid w:val="006B6D44"/>
    <w:rsid w:val="006B7EB6"/>
    <w:rsid w:val="006C0742"/>
    <w:rsid w:val="006C07A2"/>
    <w:rsid w:val="006C1F42"/>
    <w:rsid w:val="006C41CB"/>
    <w:rsid w:val="006C4259"/>
    <w:rsid w:val="006C4554"/>
    <w:rsid w:val="006C5B63"/>
    <w:rsid w:val="006C5CA8"/>
    <w:rsid w:val="006C5D72"/>
    <w:rsid w:val="006C7A64"/>
    <w:rsid w:val="006C7B86"/>
    <w:rsid w:val="006D1410"/>
    <w:rsid w:val="006D1D64"/>
    <w:rsid w:val="006D233C"/>
    <w:rsid w:val="006D379E"/>
    <w:rsid w:val="006D3B51"/>
    <w:rsid w:val="006D3BF9"/>
    <w:rsid w:val="006D3D1D"/>
    <w:rsid w:val="006D3DDD"/>
    <w:rsid w:val="006D3EFF"/>
    <w:rsid w:val="006D45A7"/>
    <w:rsid w:val="006D4A10"/>
    <w:rsid w:val="006D4D9C"/>
    <w:rsid w:val="006D4DE2"/>
    <w:rsid w:val="006D4DEC"/>
    <w:rsid w:val="006D5D9E"/>
    <w:rsid w:val="006D60E8"/>
    <w:rsid w:val="006D6C7D"/>
    <w:rsid w:val="006D7893"/>
    <w:rsid w:val="006D7974"/>
    <w:rsid w:val="006D7DEF"/>
    <w:rsid w:val="006E0362"/>
    <w:rsid w:val="006E0CB8"/>
    <w:rsid w:val="006E0EAF"/>
    <w:rsid w:val="006E1506"/>
    <w:rsid w:val="006E2A2E"/>
    <w:rsid w:val="006E3415"/>
    <w:rsid w:val="006E3453"/>
    <w:rsid w:val="006E35D1"/>
    <w:rsid w:val="006E3700"/>
    <w:rsid w:val="006E3B64"/>
    <w:rsid w:val="006E3BB0"/>
    <w:rsid w:val="006E3C90"/>
    <w:rsid w:val="006E519B"/>
    <w:rsid w:val="006E5337"/>
    <w:rsid w:val="006E5344"/>
    <w:rsid w:val="006E54DA"/>
    <w:rsid w:val="006E643A"/>
    <w:rsid w:val="006E6E33"/>
    <w:rsid w:val="006E7050"/>
    <w:rsid w:val="006E7110"/>
    <w:rsid w:val="006E7677"/>
    <w:rsid w:val="006E76AD"/>
    <w:rsid w:val="006E7860"/>
    <w:rsid w:val="006E790B"/>
    <w:rsid w:val="006F1026"/>
    <w:rsid w:val="006F1787"/>
    <w:rsid w:val="006F1C87"/>
    <w:rsid w:val="006F1CD7"/>
    <w:rsid w:val="006F281B"/>
    <w:rsid w:val="006F30B7"/>
    <w:rsid w:val="006F4FE4"/>
    <w:rsid w:val="006F5C8D"/>
    <w:rsid w:val="006F63F3"/>
    <w:rsid w:val="006F651A"/>
    <w:rsid w:val="006F6A5F"/>
    <w:rsid w:val="006F6C9E"/>
    <w:rsid w:val="006F71A6"/>
    <w:rsid w:val="006F71AA"/>
    <w:rsid w:val="006F7D9E"/>
    <w:rsid w:val="00700153"/>
    <w:rsid w:val="0070088B"/>
    <w:rsid w:val="00700BE0"/>
    <w:rsid w:val="00701BFB"/>
    <w:rsid w:val="00701C1C"/>
    <w:rsid w:val="00701CB1"/>
    <w:rsid w:val="00701D6B"/>
    <w:rsid w:val="007027E7"/>
    <w:rsid w:val="00702FDA"/>
    <w:rsid w:val="00704131"/>
    <w:rsid w:val="007041AF"/>
    <w:rsid w:val="007047A3"/>
    <w:rsid w:val="007047E5"/>
    <w:rsid w:val="00704E26"/>
    <w:rsid w:val="00705509"/>
    <w:rsid w:val="00705B16"/>
    <w:rsid w:val="00706F50"/>
    <w:rsid w:val="00707207"/>
    <w:rsid w:val="00707D01"/>
    <w:rsid w:val="00710384"/>
    <w:rsid w:val="0071080C"/>
    <w:rsid w:val="00710D47"/>
    <w:rsid w:val="00711090"/>
    <w:rsid w:val="0071175B"/>
    <w:rsid w:val="007123C1"/>
    <w:rsid w:val="007124EA"/>
    <w:rsid w:val="00712DE9"/>
    <w:rsid w:val="00713239"/>
    <w:rsid w:val="00713467"/>
    <w:rsid w:val="00713F20"/>
    <w:rsid w:val="00713F28"/>
    <w:rsid w:val="007143A1"/>
    <w:rsid w:val="00714450"/>
    <w:rsid w:val="00714902"/>
    <w:rsid w:val="00714C0E"/>
    <w:rsid w:val="00714F93"/>
    <w:rsid w:val="00714FBF"/>
    <w:rsid w:val="007157DD"/>
    <w:rsid w:val="00715912"/>
    <w:rsid w:val="00715A70"/>
    <w:rsid w:val="00715B42"/>
    <w:rsid w:val="00715C49"/>
    <w:rsid w:val="00715EFA"/>
    <w:rsid w:val="00716488"/>
    <w:rsid w:val="0071654C"/>
    <w:rsid w:val="00716A86"/>
    <w:rsid w:val="007170BF"/>
    <w:rsid w:val="007179AA"/>
    <w:rsid w:val="00720A0B"/>
    <w:rsid w:val="00720FBE"/>
    <w:rsid w:val="00721262"/>
    <w:rsid w:val="00721997"/>
    <w:rsid w:val="00721AAD"/>
    <w:rsid w:val="00721C73"/>
    <w:rsid w:val="00721C9B"/>
    <w:rsid w:val="00721E6F"/>
    <w:rsid w:val="00722268"/>
    <w:rsid w:val="0072287B"/>
    <w:rsid w:val="00722BE8"/>
    <w:rsid w:val="00722EA6"/>
    <w:rsid w:val="00722F7C"/>
    <w:rsid w:val="00723875"/>
    <w:rsid w:val="007242CC"/>
    <w:rsid w:val="007244EB"/>
    <w:rsid w:val="007248A3"/>
    <w:rsid w:val="00724D13"/>
    <w:rsid w:val="007257AB"/>
    <w:rsid w:val="00726622"/>
    <w:rsid w:val="007268C2"/>
    <w:rsid w:val="00726DA3"/>
    <w:rsid w:val="00730044"/>
    <w:rsid w:val="007306D7"/>
    <w:rsid w:val="0073090D"/>
    <w:rsid w:val="00730A4D"/>
    <w:rsid w:val="00730A75"/>
    <w:rsid w:val="00731267"/>
    <w:rsid w:val="00731A44"/>
    <w:rsid w:val="00731B1B"/>
    <w:rsid w:val="00732079"/>
    <w:rsid w:val="0073228E"/>
    <w:rsid w:val="00732312"/>
    <w:rsid w:val="00732727"/>
    <w:rsid w:val="00732BB8"/>
    <w:rsid w:val="00732E19"/>
    <w:rsid w:val="00732EFB"/>
    <w:rsid w:val="007337CD"/>
    <w:rsid w:val="00733EFA"/>
    <w:rsid w:val="00734A16"/>
    <w:rsid w:val="00734A19"/>
    <w:rsid w:val="00734A50"/>
    <w:rsid w:val="00735C83"/>
    <w:rsid w:val="00736A78"/>
    <w:rsid w:val="00736CB1"/>
    <w:rsid w:val="00736E8A"/>
    <w:rsid w:val="0073768B"/>
    <w:rsid w:val="007376A2"/>
    <w:rsid w:val="00737BE6"/>
    <w:rsid w:val="007400F0"/>
    <w:rsid w:val="00740931"/>
    <w:rsid w:val="00740A0D"/>
    <w:rsid w:val="00740FEE"/>
    <w:rsid w:val="007415A1"/>
    <w:rsid w:val="007415DA"/>
    <w:rsid w:val="00741FDE"/>
    <w:rsid w:val="00742159"/>
    <w:rsid w:val="00742D39"/>
    <w:rsid w:val="00742F55"/>
    <w:rsid w:val="0074324D"/>
    <w:rsid w:val="00743AD3"/>
    <w:rsid w:val="007448AD"/>
    <w:rsid w:val="00744A4B"/>
    <w:rsid w:val="00744AF5"/>
    <w:rsid w:val="00744EA0"/>
    <w:rsid w:val="007452B2"/>
    <w:rsid w:val="00745B57"/>
    <w:rsid w:val="0074616C"/>
    <w:rsid w:val="007467F2"/>
    <w:rsid w:val="00746903"/>
    <w:rsid w:val="00747856"/>
    <w:rsid w:val="00747A1E"/>
    <w:rsid w:val="007507FC"/>
    <w:rsid w:val="007508FD"/>
    <w:rsid w:val="0075092E"/>
    <w:rsid w:val="00750C5F"/>
    <w:rsid w:val="007515C8"/>
    <w:rsid w:val="00751829"/>
    <w:rsid w:val="00751F41"/>
    <w:rsid w:val="0075208B"/>
    <w:rsid w:val="00752516"/>
    <w:rsid w:val="007525AE"/>
    <w:rsid w:val="00752644"/>
    <w:rsid w:val="00753626"/>
    <w:rsid w:val="00753ABF"/>
    <w:rsid w:val="00753CE8"/>
    <w:rsid w:val="00754912"/>
    <w:rsid w:val="00754A73"/>
    <w:rsid w:val="00754A98"/>
    <w:rsid w:val="00754B22"/>
    <w:rsid w:val="00755095"/>
    <w:rsid w:val="00755612"/>
    <w:rsid w:val="00755B45"/>
    <w:rsid w:val="00755F62"/>
    <w:rsid w:val="007565A5"/>
    <w:rsid w:val="00756999"/>
    <w:rsid w:val="007569F8"/>
    <w:rsid w:val="007572D5"/>
    <w:rsid w:val="00757DD0"/>
    <w:rsid w:val="007600FE"/>
    <w:rsid w:val="007607F2"/>
    <w:rsid w:val="00761C59"/>
    <w:rsid w:val="00762196"/>
    <w:rsid w:val="00762251"/>
    <w:rsid w:val="00762AD6"/>
    <w:rsid w:val="00762DBD"/>
    <w:rsid w:val="0076325A"/>
    <w:rsid w:val="007632A7"/>
    <w:rsid w:val="007639D2"/>
    <w:rsid w:val="00763B2C"/>
    <w:rsid w:val="007640C2"/>
    <w:rsid w:val="007646F2"/>
    <w:rsid w:val="00765988"/>
    <w:rsid w:val="0076612F"/>
    <w:rsid w:val="00766E39"/>
    <w:rsid w:val="00770CC9"/>
    <w:rsid w:val="007711AE"/>
    <w:rsid w:val="0077127F"/>
    <w:rsid w:val="00771769"/>
    <w:rsid w:val="00771988"/>
    <w:rsid w:val="00772032"/>
    <w:rsid w:val="00772315"/>
    <w:rsid w:val="0077270F"/>
    <w:rsid w:val="007731ED"/>
    <w:rsid w:val="00773215"/>
    <w:rsid w:val="007732AC"/>
    <w:rsid w:val="007738C0"/>
    <w:rsid w:val="0077392A"/>
    <w:rsid w:val="0077407E"/>
    <w:rsid w:val="0077420C"/>
    <w:rsid w:val="007750E2"/>
    <w:rsid w:val="00775123"/>
    <w:rsid w:val="00775458"/>
    <w:rsid w:val="007766E8"/>
    <w:rsid w:val="007772C4"/>
    <w:rsid w:val="00777908"/>
    <w:rsid w:val="00777D3E"/>
    <w:rsid w:val="00780281"/>
    <w:rsid w:val="00780D38"/>
    <w:rsid w:val="00780FF1"/>
    <w:rsid w:val="007811BB"/>
    <w:rsid w:val="007816B1"/>
    <w:rsid w:val="00781A0C"/>
    <w:rsid w:val="00781AEF"/>
    <w:rsid w:val="007822C2"/>
    <w:rsid w:val="007824F4"/>
    <w:rsid w:val="00782881"/>
    <w:rsid w:val="007840BF"/>
    <w:rsid w:val="0078555A"/>
    <w:rsid w:val="00785686"/>
    <w:rsid w:val="00787D16"/>
    <w:rsid w:val="007912F5"/>
    <w:rsid w:val="0079152D"/>
    <w:rsid w:val="007919D2"/>
    <w:rsid w:val="00791D98"/>
    <w:rsid w:val="00791EAC"/>
    <w:rsid w:val="007921A3"/>
    <w:rsid w:val="00792264"/>
    <w:rsid w:val="007925DE"/>
    <w:rsid w:val="00792C15"/>
    <w:rsid w:val="00793416"/>
    <w:rsid w:val="007943C1"/>
    <w:rsid w:val="007943F9"/>
    <w:rsid w:val="00794EA5"/>
    <w:rsid w:val="007956F0"/>
    <w:rsid w:val="007972E2"/>
    <w:rsid w:val="00797E44"/>
    <w:rsid w:val="007A0309"/>
    <w:rsid w:val="007A039F"/>
    <w:rsid w:val="007A0700"/>
    <w:rsid w:val="007A08E3"/>
    <w:rsid w:val="007A20A0"/>
    <w:rsid w:val="007A2389"/>
    <w:rsid w:val="007A285C"/>
    <w:rsid w:val="007A2BB7"/>
    <w:rsid w:val="007A2C14"/>
    <w:rsid w:val="007A32E8"/>
    <w:rsid w:val="007A3B90"/>
    <w:rsid w:val="007A3D2A"/>
    <w:rsid w:val="007A3D40"/>
    <w:rsid w:val="007A4AF8"/>
    <w:rsid w:val="007A5054"/>
    <w:rsid w:val="007A59C1"/>
    <w:rsid w:val="007A5F85"/>
    <w:rsid w:val="007A619C"/>
    <w:rsid w:val="007A6520"/>
    <w:rsid w:val="007A65CF"/>
    <w:rsid w:val="007A68A2"/>
    <w:rsid w:val="007A6DF0"/>
    <w:rsid w:val="007A7C8D"/>
    <w:rsid w:val="007B0CB3"/>
    <w:rsid w:val="007B0F7C"/>
    <w:rsid w:val="007B19C2"/>
    <w:rsid w:val="007B2E36"/>
    <w:rsid w:val="007B3CAB"/>
    <w:rsid w:val="007B4060"/>
    <w:rsid w:val="007B5652"/>
    <w:rsid w:val="007B576B"/>
    <w:rsid w:val="007B586E"/>
    <w:rsid w:val="007B59FC"/>
    <w:rsid w:val="007B647C"/>
    <w:rsid w:val="007B6C0E"/>
    <w:rsid w:val="007B6ED7"/>
    <w:rsid w:val="007B7C7A"/>
    <w:rsid w:val="007B7D8F"/>
    <w:rsid w:val="007C1213"/>
    <w:rsid w:val="007C1B3E"/>
    <w:rsid w:val="007C2202"/>
    <w:rsid w:val="007C2A3D"/>
    <w:rsid w:val="007C2B37"/>
    <w:rsid w:val="007C2BAF"/>
    <w:rsid w:val="007C2DE7"/>
    <w:rsid w:val="007C432B"/>
    <w:rsid w:val="007C4635"/>
    <w:rsid w:val="007C4FB4"/>
    <w:rsid w:val="007C504D"/>
    <w:rsid w:val="007C51BE"/>
    <w:rsid w:val="007C51E2"/>
    <w:rsid w:val="007C5277"/>
    <w:rsid w:val="007C545A"/>
    <w:rsid w:val="007C56F3"/>
    <w:rsid w:val="007C5758"/>
    <w:rsid w:val="007C59DD"/>
    <w:rsid w:val="007C5AAB"/>
    <w:rsid w:val="007C5C91"/>
    <w:rsid w:val="007C6193"/>
    <w:rsid w:val="007C63DA"/>
    <w:rsid w:val="007C642E"/>
    <w:rsid w:val="007C74BF"/>
    <w:rsid w:val="007D025E"/>
    <w:rsid w:val="007D15D1"/>
    <w:rsid w:val="007D1CA4"/>
    <w:rsid w:val="007D1DDD"/>
    <w:rsid w:val="007D2218"/>
    <w:rsid w:val="007D244B"/>
    <w:rsid w:val="007D2633"/>
    <w:rsid w:val="007D2B9E"/>
    <w:rsid w:val="007D3794"/>
    <w:rsid w:val="007D4C13"/>
    <w:rsid w:val="007D4C9F"/>
    <w:rsid w:val="007D51B7"/>
    <w:rsid w:val="007D58C7"/>
    <w:rsid w:val="007D5A8B"/>
    <w:rsid w:val="007D5E44"/>
    <w:rsid w:val="007D5E80"/>
    <w:rsid w:val="007D64C9"/>
    <w:rsid w:val="007D66E6"/>
    <w:rsid w:val="007D6F5B"/>
    <w:rsid w:val="007D7157"/>
    <w:rsid w:val="007D7338"/>
    <w:rsid w:val="007D7A2D"/>
    <w:rsid w:val="007D7CA8"/>
    <w:rsid w:val="007E07A5"/>
    <w:rsid w:val="007E0FB7"/>
    <w:rsid w:val="007E1070"/>
    <w:rsid w:val="007E11AF"/>
    <w:rsid w:val="007E1233"/>
    <w:rsid w:val="007E14CC"/>
    <w:rsid w:val="007E182A"/>
    <w:rsid w:val="007E1848"/>
    <w:rsid w:val="007E19F7"/>
    <w:rsid w:val="007E23FE"/>
    <w:rsid w:val="007E2678"/>
    <w:rsid w:val="007E26BD"/>
    <w:rsid w:val="007E2E25"/>
    <w:rsid w:val="007E48B7"/>
    <w:rsid w:val="007E4ADB"/>
    <w:rsid w:val="007E5822"/>
    <w:rsid w:val="007E5E3C"/>
    <w:rsid w:val="007E6217"/>
    <w:rsid w:val="007E6ED0"/>
    <w:rsid w:val="007E7068"/>
    <w:rsid w:val="007F08CF"/>
    <w:rsid w:val="007F2050"/>
    <w:rsid w:val="007F2095"/>
    <w:rsid w:val="007F2385"/>
    <w:rsid w:val="007F2A19"/>
    <w:rsid w:val="007F2C79"/>
    <w:rsid w:val="007F3DA4"/>
    <w:rsid w:val="007F4258"/>
    <w:rsid w:val="007F4261"/>
    <w:rsid w:val="007F4D41"/>
    <w:rsid w:val="007F4F10"/>
    <w:rsid w:val="007F5367"/>
    <w:rsid w:val="007F5698"/>
    <w:rsid w:val="007F61E8"/>
    <w:rsid w:val="007F6689"/>
    <w:rsid w:val="007F69EF"/>
    <w:rsid w:val="007F6E19"/>
    <w:rsid w:val="007F6FBA"/>
    <w:rsid w:val="007F702C"/>
    <w:rsid w:val="007F7984"/>
    <w:rsid w:val="00800DCB"/>
    <w:rsid w:val="008015AC"/>
    <w:rsid w:val="00801943"/>
    <w:rsid w:val="00801BCF"/>
    <w:rsid w:val="00803AE5"/>
    <w:rsid w:val="008048AB"/>
    <w:rsid w:val="00804C0C"/>
    <w:rsid w:val="00805803"/>
    <w:rsid w:val="00805FB9"/>
    <w:rsid w:val="0080629F"/>
    <w:rsid w:val="00806F07"/>
    <w:rsid w:val="008102ED"/>
    <w:rsid w:val="00810442"/>
    <w:rsid w:val="00810D8F"/>
    <w:rsid w:val="008114DF"/>
    <w:rsid w:val="00811508"/>
    <w:rsid w:val="008120C0"/>
    <w:rsid w:val="008125F2"/>
    <w:rsid w:val="00812699"/>
    <w:rsid w:val="00812AB3"/>
    <w:rsid w:val="00812DA5"/>
    <w:rsid w:val="008138B6"/>
    <w:rsid w:val="00813A2F"/>
    <w:rsid w:val="00814477"/>
    <w:rsid w:val="00814CD4"/>
    <w:rsid w:val="00814E5D"/>
    <w:rsid w:val="00814FEE"/>
    <w:rsid w:val="00815DF9"/>
    <w:rsid w:val="00815F19"/>
    <w:rsid w:val="00815FF2"/>
    <w:rsid w:val="008160EF"/>
    <w:rsid w:val="0081674B"/>
    <w:rsid w:val="00816DB1"/>
    <w:rsid w:val="00816EB6"/>
    <w:rsid w:val="00816F1C"/>
    <w:rsid w:val="00817BB2"/>
    <w:rsid w:val="00817D77"/>
    <w:rsid w:val="00817F68"/>
    <w:rsid w:val="0082022E"/>
    <w:rsid w:val="00820539"/>
    <w:rsid w:val="00820ADC"/>
    <w:rsid w:val="00821179"/>
    <w:rsid w:val="00821237"/>
    <w:rsid w:val="008218BA"/>
    <w:rsid w:val="00822342"/>
    <w:rsid w:val="00822A77"/>
    <w:rsid w:val="008236C1"/>
    <w:rsid w:val="008249EB"/>
    <w:rsid w:val="008251CF"/>
    <w:rsid w:val="00825371"/>
    <w:rsid w:val="008264D7"/>
    <w:rsid w:val="008304BC"/>
    <w:rsid w:val="00830B34"/>
    <w:rsid w:val="00831024"/>
    <w:rsid w:val="008311AF"/>
    <w:rsid w:val="00832255"/>
    <w:rsid w:val="008328F3"/>
    <w:rsid w:val="008334FB"/>
    <w:rsid w:val="00834086"/>
    <w:rsid w:val="008341F9"/>
    <w:rsid w:val="00834255"/>
    <w:rsid w:val="00834E74"/>
    <w:rsid w:val="0083525D"/>
    <w:rsid w:val="008358F7"/>
    <w:rsid w:val="0083604B"/>
    <w:rsid w:val="008373A7"/>
    <w:rsid w:val="00837672"/>
    <w:rsid w:val="0083795C"/>
    <w:rsid w:val="00840450"/>
    <w:rsid w:val="008404C0"/>
    <w:rsid w:val="00840703"/>
    <w:rsid w:val="0084087A"/>
    <w:rsid w:val="008408B2"/>
    <w:rsid w:val="0084203A"/>
    <w:rsid w:val="0084244C"/>
    <w:rsid w:val="00842BD0"/>
    <w:rsid w:val="008441BF"/>
    <w:rsid w:val="00844AA6"/>
    <w:rsid w:val="00844E16"/>
    <w:rsid w:val="00845250"/>
    <w:rsid w:val="0084585B"/>
    <w:rsid w:val="00845885"/>
    <w:rsid w:val="008458E8"/>
    <w:rsid w:val="00846009"/>
    <w:rsid w:val="00846595"/>
    <w:rsid w:val="0084661E"/>
    <w:rsid w:val="00847B0A"/>
    <w:rsid w:val="00847C7F"/>
    <w:rsid w:val="0085000B"/>
    <w:rsid w:val="00850267"/>
    <w:rsid w:val="00850447"/>
    <w:rsid w:val="00850968"/>
    <w:rsid w:val="00850B6E"/>
    <w:rsid w:val="00850D19"/>
    <w:rsid w:val="00851106"/>
    <w:rsid w:val="008514DF"/>
    <w:rsid w:val="008517D1"/>
    <w:rsid w:val="00851BFC"/>
    <w:rsid w:val="00851D11"/>
    <w:rsid w:val="008522BE"/>
    <w:rsid w:val="008523BA"/>
    <w:rsid w:val="0085257F"/>
    <w:rsid w:val="00852CF8"/>
    <w:rsid w:val="008533C8"/>
    <w:rsid w:val="00853733"/>
    <w:rsid w:val="00854923"/>
    <w:rsid w:val="00855A3D"/>
    <w:rsid w:val="00855A69"/>
    <w:rsid w:val="0085607E"/>
    <w:rsid w:val="00856CBE"/>
    <w:rsid w:val="00856CCE"/>
    <w:rsid w:val="00857009"/>
    <w:rsid w:val="00857120"/>
    <w:rsid w:val="0085743F"/>
    <w:rsid w:val="0085779B"/>
    <w:rsid w:val="0085785A"/>
    <w:rsid w:val="0086061F"/>
    <w:rsid w:val="008608C6"/>
    <w:rsid w:val="00860A9A"/>
    <w:rsid w:val="00860AB2"/>
    <w:rsid w:val="008610C7"/>
    <w:rsid w:val="008623C5"/>
    <w:rsid w:val="008626EB"/>
    <w:rsid w:val="00862B2D"/>
    <w:rsid w:val="00862C36"/>
    <w:rsid w:val="0086309A"/>
    <w:rsid w:val="00863150"/>
    <w:rsid w:val="008631A1"/>
    <w:rsid w:val="008632D2"/>
    <w:rsid w:val="008649B9"/>
    <w:rsid w:val="00865056"/>
    <w:rsid w:val="00865EC8"/>
    <w:rsid w:val="00865EE9"/>
    <w:rsid w:val="008660C3"/>
    <w:rsid w:val="0086671C"/>
    <w:rsid w:val="00866F61"/>
    <w:rsid w:val="0086702F"/>
    <w:rsid w:val="00867088"/>
    <w:rsid w:val="00867096"/>
    <w:rsid w:val="00870018"/>
    <w:rsid w:val="0087035A"/>
    <w:rsid w:val="00871817"/>
    <w:rsid w:val="008718AE"/>
    <w:rsid w:val="008722A1"/>
    <w:rsid w:val="008728F1"/>
    <w:rsid w:val="00872974"/>
    <w:rsid w:val="00872B05"/>
    <w:rsid w:val="00872C3E"/>
    <w:rsid w:val="00873B3F"/>
    <w:rsid w:val="008742EE"/>
    <w:rsid w:val="008750A6"/>
    <w:rsid w:val="00875655"/>
    <w:rsid w:val="0087735F"/>
    <w:rsid w:val="008776FD"/>
    <w:rsid w:val="00877717"/>
    <w:rsid w:val="008800E2"/>
    <w:rsid w:val="0088022B"/>
    <w:rsid w:val="008802CC"/>
    <w:rsid w:val="0088081A"/>
    <w:rsid w:val="0088137F"/>
    <w:rsid w:val="008813EF"/>
    <w:rsid w:val="008817BE"/>
    <w:rsid w:val="00881F38"/>
    <w:rsid w:val="00882736"/>
    <w:rsid w:val="0088298C"/>
    <w:rsid w:val="00883462"/>
    <w:rsid w:val="008835FC"/>
    <w:rsid w:val="008836F1"/>
    <w:rsid w:val="00883BC4"/>
    <w:rsid w:val="0088458F"/>
    <w:rsid w:val="00884599"/>
    <w:rsid w:val="00884E7C"/>
    <w:rsid w:val="008853D5"/>
    <w:rsid w:val="00885B35"/>
    <w:rsid w:val="00886110"/>
    <w:rsid w:val="00886143"/>
    <w:rsid w:val="0088642F"/>
    <w:rsid w:val="008876F8"/>
    <w:rsid w:val="00890EC0"/>
    <w:rsid w:val="00890F27"/>
    <w:rsid w:val="008917A6"/>
    <w:rsid w:val="00892315"/>
    <w:rsid w:val="008927C6"/>
    <w:rsid w:val="00893CC5"/>
    <w:rsid w:val="00894533"/>
    <w:rsid w:val="00894D55"/>
    <w:rsid w:val="00895D5A"/>
    <w:rsid w:val="0089632C"/>
    <w:rsid w:val="00896818"/>
    <w:rsid w:val="00896861"/>
    <w:rsid w:val="008970C3"/>
    <w:rsid w:val="00897BC8"/>
    <w:rsid w:val="00897C40"/>
    <w:rsid w:val="00897D64"/>
    <w:rsid w:val="00897EDC"/>
    <w:rsid w:val="008A00D4"/>
    <w:rsid w:val="008A0953"/>
    <w:rsid w:val="008A0A6E"/>
    <w:rsid w:val="008A1349"/>
    <w:rsid w:val="008A1741"/>
    <w:rsid w:val="008A1CB9"/>
    <w:rsid w:val="008A2B8E"/>
    <w:rsid w:val="008A2E4E"/>
    <w:rsid w:val="008A3A35"/>
    <w:rsid w:val="008A3E16"/>
    <w:rsid w:val="008A3E52"/>
    <w:rsid w:val="008A3F2A"/>
    <w:rsid w:val="008A46D4"/>
    <w:rsid w:val="008A51C2"/>
    <w:rsid w:val="008A5386"/>
    <w:rsid w:val="008A5B7E"/>
    <w:rsid w:val="008A5C83"/>
    <w:rsid w:val="008A673E"/>
    <w:rsid w:val="008A6783"/>
    <w:rsid w:val="008A6F27"/>
    <w:rsid w:val="008A706A"/>
    <w:rsid w:val="008A7D53"/>
    <w:rsid w:val="008A7D71"/>
    <w:rsid w:val="008B009B"/>
    <w:rsid w:val="008B0CAD"/>
    <w:rsid w:val="008B1180"/>
    <w:rsid w:val="008B17B5"/>
    <w:rsid w:val="008B1BA2"/>
    <w:rsid w:val="008B1C78"/>
    <w:rsid w:val="008B1F09"/>
    <w:rsid w:val="008B23D7"/>
    <w:rsid w:val="008B35B7"/>
    <w:rsid w:val="008B3D2A"/>
    <w:rsid w:val="008B472E"/>
    <w:rsid w:val="008B4C3F"/>
    <w:rsid w:val="008B58A0"/>
    <w:rsid w:val="008B67B1"/>
    <w:rsid w:val="008B6D62"/>
    <w:rsid w:val="008B6F43"/>
    <w:rsid w:val="008B71CB"/>
    <w:rsid w:val="008C12DA"/>
    <w:rsid w:val="008C13FB"/>
    <w:rsid w:val="008C1AA4"/>
    <w:rsid w:val="008C1E58"/>
    <w:rsid w:val="008C1EA1"/>
    <w:rsid w:val="008C1F7E"/>
    <w:rsid w:val="008C28AE"/>
    <w:rsid w:val="008C2D92"/>
    <w:rsid w:val="008C2EFB"/>
    <w:rsid w:val="008C34BC"/>
    <w:rsid w:val="008C40AA"/>
    <w:rsid w:val="008C430D"/>
    <w:rsid w:val="008C46E8"/>
    <w:rsid w:val="008C48FF"/>
    <w:rsid w:val="008C4BDD"/>
    <w:rsid w:val="008C53A4"/>
    <w:rsid w:val="008C5582"/>
    <w:rsid w:val="008C5F2B"/>
    <w:rsid w:val="008C619C"/>
    <w:rsid w:val="008C61C5"/>
    <w:rsid w:val="008C6449"/>
    <w:rsid w:val="008C6EAF"/>
    <w:rsid w:val="008C7269"/>
    <w:rsid w:val="008C7350"/>
    <w:rsid w:val="008D0608"/>
    <w:rsid w:val="008D0654"/>
    <w:rsid w:val="008D07C1"/>
    <w:rsid w:val="008D0B1E"/>
    <w:rsid w:val="008D0D0C"/>
    <w:rsid w:val="008D127C"/>
    <w:rsid w:val="008D1653"/>
    <w:rsid w:val="008D1B57"/>
    <w:rsid w:val="008D1D17"/>
    <w:rsid w:val="008D21F4"/>
    <w:rsid w:val="008D3CA0"/>
    <w:rsid w:val="008D405B"/>
    <w:rsid w:val="008D4165"/>
    <w:rsid w:val="008D4A0D"/>
    <w:rsid w:val="008D4ABE"/>
    <w:rsid w:val="008D4AC4"/>
    <w:rsid w:val="008D5562"/>
    <w:rsid w:val="008D6003"/>
    <w:rsid w:val="008D6036"/>
    <w:rsid w:val="008D6048"/>
    <w:rsid w:val="008D64E1"/>
    <w:rsid w:val="008D64E5"/>
    <w:rsid w:val="008D6FEA"/>
    <w:rsid w:val="008D712A"/>
    <w:rsid w:val="008D78B1"/>
    <w:rsid w:val="008D7B13"/>
    <w:rsid w:val="008D7F1E"/>
    <w:rsid w:val="008D7FC8"/>
    <w:rsid w:val="008E0426"/>
    <w:rsid w:val="008E0AA0"/>
    <w:rsid w:val="008E0CFA"/>
    <w:rsid w:val="008E3111"/>
    <w:rsid w:val="008E31DE"/>
    <w:rsid w:val="008E31FB"/>
    <w:rsid w:val="008E449D"/>
    <w:rsid w:val="008E4DCE"/>
    <w:rsid w:val="008E4EE5"/>
    <w:rsid w:val="008E543D"/>
    <w:rsid w:val="008E5738"/>
    <w:rsid w:val="008E6096"/>
    <w:rsid w:val="008E6679"/>
    <w:rsid w:val="008E670E"/>
    <w:rsid w:val="008E71DE"/>
    <w:rsid w:val="008F09B3"/>
    <w:rsid w:val="008F10BA"/>
    <w:rsid w:val="008F1422"/>
    <w:rsid w:val="008F151E"/>
    <w:rsid w:val="008F233D"/>
    <w:rsid w:val="008F23B9"/>
    <w:rsid w:val="008F2498"/>
    <w:rsid w:val="008F252E"/>
    <w:rsid w:val="008F2841"/>
    <w:rsid w:val="008F29FC"/>
    <w:rsid w:val="008F2DB6"/>
    <w:rsid w:val="008F41D5"/>
    <w:rsid w:val="008F423A"/>
    <w:rsid w:val="008F48FD"/>
    <w:rsid w:val="008F5AEB"/>
    <w:rsid w:val="008F5D6C"/>
    <w:rsid w:val="008F6272"/>
    <w:rsid w:val="008F7624"/>
    <w:rsid w:val="008F779E"/>
    <w:rsid w:val="008F7B90"/>
    <w:rsid w:val="00900356"/>
    <w:rsid w:val="009004F7"/>
    <w:rsid w:val="009006B7"/>
    <w:rsid w:val="0090078D"/>
    <w:rsid w:val="00900F02"/>
    <w:rsid w:val="00900FA8"/>
    <w:rsid w:val="009014DB"/>
    <w:rsid w:val="0090171A"/>
    <w:rsid w:val="009017ED"/>
    <w:rsid w:val="00902439"/>
    <w:rsid w:val="0090246C"/>
    <w:rsid w:val="0090287D"/>
    <w:rsid w:val="00902E04"/>
    <w:rsid w:val="009039A8"/>
    <w:rsid w:val="00904520"/>
    <w:rsid w:val="0090475A"/>
    <w:rsid w:val="00904D8F"/>
    <w:rsid w:val="00904E9D"/>
    <w:rsid w:val="00904EF0"/>
    <w:rsid w:val="00905A44"/>
    <w:rsid w:val="009065BE"/>
    <w:rsid w:val="00906E0F"/>
    <w:rsid w:val="00906E18"/>
    <w:rsid w:val="00906FB3"/>
    <w:rsid w:val="009071EB"/>
    <w:rsid w:val="00907A89"/>
    <w:rsid w:val="009107DA"/>
    <w:rsid w:val="009128F4"/>
    <w:rsid w:val="00912956"/>
    <w:rsid w:val="00912A3E"/>
    <w:rsid w:val="00912C43"/>
    <w:rsid w:val="009138C2"/>
    <w:rsid w:val="00914778"/>
    <w:rsid w:val="009152C0"/>
    <w:rsid w:val="009157B1"/>
    <w:rsid w:val="00915C16"/>
    <w:rsid w:val="00915E38"/>
    <w:rsid w:val="0091636A"/>
    <w:rsid w:val="00916BDB"/>
    <w:rsid w:val="00916DB8"/>
    <w:rsid w:val="009176AF"/>
    <w:rsid w:val="00917955"/>
    <w:rsid w:val="00917ECC"/>
    <w:rsid w:val="00920915"/>
    <w:rsid w:val="00920CBA"/>
    <w:rsid w:val="00920D0E"/>
    <w:rsid w:val="00921C0C"/>
    <w:rsid w:val="00921C16"/>
    <w:rsid w:val="00922105"/>
    <w:rsid w:val="00922521"/>
    <w:rsid w:val="00922989"/>
    <w:rsid w:val="00922A9F"/>
    <w:rsid w:val="00922ACB"/>
    <w:rsid w:val="00922F43"/>
    <w:rsid w:val="00923A86"/>
    <w:rsid w:val="00923AC3"/>
    <w:rsid w:val="00923E6D"/>
    <w:rsid w:val="00924370"/>
    <w:rsid w:val="00924AE5"/>
    <w:rsid w:val="00924C98"/>
    <w:rsid w:val="009256CE"/>
    <w:rsid w:val="0092583D"/>
    <w:rsid w:val="00925FC4"/>
    <w:rsid w:val="00926857"/>
    <w:rsid w:val="009269D9"/>
    <w:rsid w:val="00926C0E"/>
    <w:rsid w:val="00926E61"/>
    <w:rsid w:val="00926F92"/>
    <w:rsid w:val="009270C4"/>
    <w:rsid w:val="00927392"/>
    <w:rsid w:val="0092762E"/>
    <w:rsid w:val="0092764F"/>
    <w:rsid w:val="00931051"/>
    <w:rsid w:val="00931090"/>
    <w:rsid w:val="00931183"/>
    <w:rsid w:val="0093152D"/>
    <w:rsid w:val="009322DD"/>
    <w:rsid w:val="00932510"/>
    <w:rsid w:val="00932B73"/>
    <w:rsid w:val="00933052"/>
    <w:rsid w:val="009343EE"/>
    <w:rsid w:val="00935DBD"/>
    <w:rsid w:val="00936163"/>
    <w:rsid w:val="009362A0"/>
    <w:rsid w:val="00936E06"/>
    <w:rsid w:val="0093780A"/>
    <w:rsid w:val="0094089E"/>
    <w:rsid w:val="00941288"/>
    <w:rsid w:val="00941414"/>
    <w:rsid w:val="00942BBA"/>
    <w:rsid w:val="00942DA8"/>
    <w:rsid w:val="0094355E"/>
    <w:rsid w:val="00943E63"/>
    <w:rsid w:val="0094411E"/>
    <w:rsid w:val="00944405"/>
    <w:rsid w:val="00944621"/>
    <w:rsid w:val="00944D87"/>
    <w:rsid w:val="00945FB0"/>
    <w:rsid w:val="00946099"/>
    <w:rsid w:val="00946BAD"/>
    <w:rsid w:val="009471A1"/>
    <w:rsid w:val="0095051E"/>
    <w:rsid w:val="00950B3E"/>
    <w:rsid w:val="00950CB9"/>
    <w:rsid w:val="00950FB6"/>
    <w:rsid w:val="009517A6"/>
    <w:rsid w:val="00951BF5"/>
    <w:rsid w:val="0095292D"/>
    <w:rsid w:val="00952D79"/>
    <w:rsid w:val="00952E8A"/>
    <w:rsid w:val="00953085"/>
    <w:rsid w:val="009536F6"/>
    <w:rsid w:val="00953FBA"/>
    <w:rsid w:val="009545D2"/>
    <w:rsid w:val="0095485D"/>
    <w:rsid w:val="00954DB5"/>
    <w:rsid w:val="0095533F"/>
    <w:rsid w:val="0095535A"/>
    <w:rsid w:val="009554E7"/>
    <w:rsid w:val="0095692A"/>
    <w:rsid w:val="00956FD5"/>
    <w:rsid w:val="009579C3"/>
    <w:rsid w:val="00957FC8"/>
    <w:rsid w:val="009609DF"/>
    <w:rsid w:val="00960AEF"/>
    <w:rsid w:val="00960E6C"/>
    <w:rsid w:val="00960F06"/>
    <w:rsid w:val="0096176D"/>
    <w:rsid w:val="0096251F"/>
    <w:rsid w:val="0096276E"/>
    <w:rsid w:val="0096286B"/>
    <w:rsid w:val="00962B26"/>
    <w:rsid w:val="00963D08"/>
    <w:rsid w:val="00964995"/>
    <w:rsid w:val="009650EE"/>
    <w:rsid w:val="009655C5"/>
    <w:rsid w:val="00965884"/>
    <w:rsid w:val="00965D78"/>
    <w:rsid w:val="00965E06"/>
    <w:rsid w:val="00965E3F"/>
    <w:rsid w:val="00966B6F"/>
    <w:rsid w:val="00967031"/>
    <w:rsid w:val="0096749F"/>
    <w:rsid w:val="00967502"/>
    <w:rsid w:val="00970185"/>
    <w:rsid w:val="009704B9"/>
    <w:rsid w:val="0097126D"/>
    <w:rsid w:val="00971D34"/>
    <w:rsid w:val="00972AD4"/>
    <w:rsid w:val="009730F6"/>
    <w:rsid w:val="00973621"/>
    <w:rsid w:val="009741C6"/>
    <w:rsid w:val="009743FD"/>
    <w:rsid w:val="009755A4"/>
    <w:rsid w:val="00975889"/>
    <w:rsid w:val="00975A3F"/>
    <w:rsid w:val="00976FE5"/>
    <w:rsid w:val="009772E9"/>
    <w:rsid w:val="00977851"/>
    <w:rsid w:val="00977B55"/>
    <w:rsid w:val="00977F7F"/>
    <w:rsid w:val="009803AB"/>
    <w:rsid w:val="009805E0"/>
    <w:rsid w:val="00980E29"/>
    <w:rsid w:val="009810D9"/>
    <w:rsid w:val="0098116C"/>
    <w:rsid w:val="009814A0"/>
    <w:rsid w:val="009817DA"/>
    <w:rsid w:val="00981C26"/>
    <w:rsid w:val="00981F31"/>
    <w:rsid w:val="0098283C"/>
    <w:rsid w:val="00982E49"/>
    <w:rsid w:val="00982E9A"/>
    <w:rsid w:val="00983132"/>
    <w:rsid w:val="00983B9B"/>
    <w:rsid w:val="00983D96"/>
    <w:rsid w:val="00983FF0"/>
    <w:rsid w:val="009849FD"/>
    <w:rsid w:val="00984A75"/>
    <w:rsid w:val="00984F4E"/>
    <w:rsid w:val="00985273"/>
    <w:rsid w:val="009858D1"/>
    <w:rsid w:val="009860A8"/>
    <w:rsid w:val="00986471"/>
    <w:rsid w:val="0098666E"/>
    <w:rsid w:val="009876A6"/>
    <w:rsid w:val="009876BC"/>
    <w:rsid w:val="00987A4D"/>
    <w:rsid w:val="00990ED9"/>
    <w:rsid w:val="009910BA"/>
    <w:rsid w:val="00991922"/>
    <w:rsid w:val="00991BE2"/>
    <w:rsid w:val="00991EA3"/>
    <w:rsid w:val="0099240A"/>
    <w:rsid w:val="009925C1"/>
    <w:rsid w:val="00993E98"/>
    <w:rsid w:val="009949F1"/>
    <w:rsid w:val="009952AB"/>
    <w:rsid w:val="0099698E"/>
    <w:rsid w:val="00996AE6"/>
    <w:rsid w:val="00996EB2"/>
    <w:rsid w:val="009976F7"/>
    <w:rsid w:val="00997E15"/>
    <w:rsid w:val="009A0340"/>
    <w:rsid w:val="009A0759"/>
    <w:rsid w:val="009A085A"/>
    <w:rsid w:val="009A09D7"/>
    <w:rsid w:val="009A1179"/>
    <w:rsid w:val="009A1955"/>
    <w:rsid w:val="009A25B1"/>
    <w:rsid w:val="009A3478"/>
    <w:rsid w:val="009A3A8A"/>
    <w:rsid w:val="009A3D09"/>
    <w:rsid w:val="009A3F3B"/>
    <w:rsid w:val="009A40C7"/>
    <w:rsid w:val="009A41D6"/>
    <w:rsid w:val="009A4625"/>
    <w:rsid w:val="009A49B5"/>
    <w:rsid w:val="009A4E49"/>
    <w:rsid w:val="009A5944"/>
    <w:rsid w:val="009A60F8"/>
    <w:rsid w:val="009A6896"/>
    <w:rsid w:val="009A74E9"/>
    <w:rsid w:val="009A7707"/>
    <w:rsid w:val="009A7CDD"/>
    <w:rsid w:val="009B056E"/>
    <w:rsid w:val="009B0EFB"/>
    <w:rsid w:val="009B13DA"/>
    <w:rsid w:val="009B23CC"/>
    <w:rsid w:val="009B27DF"/>
    <w:rsid w:val="009B2B6B"/>
    <w:rsid w:val="009B2BCC"/>
    <w:rsid w:val="009B30DC"/>
    <w:rsid w:val="009B37FA"/>
    <w:rsid w:val="009B38D1"/>
    <w:rsid w:val="009B3FD5"/>
    <w:rsid w:val="009B5182"/>
    <w:rsid w:val="009B5B45"/>
    <w:rsid w:val="009B6649"/>
    <w:rsid w:val="009B67BC"/>
    <w:rsid w:val="009B6EED"/>
    <w:rsid w:val="009B7B4C"/>
    <w:rsid w:val="009C0BD2"/>
    <w:rsid w:val="009C113F"/>
    <w:rsid w:val="009C2C83"/>
    <w:rsid w:val="009C44E8"/>
    <w:rsid w:val="009C4751"/>
    <w:rsid w:val="009C52A7"/>
    <w:rsid w:val="009C5A47"/>
    <w:rsid w:val="009C617D"/>
    <w:rsid w:val="009C61E3"/>
    <w:rsid w:val="009C7190"/>
    <w:rsid w:val="009C7499"/>
    <w:rsid w:val="009C75A1"/>
    <w:rsid w:val="009C795A"/>
    <w:rsid w:val="009C7E6E"/>
    <w:rsid w:val="009D019B"/>
    <w:rsid w:val="009D0513"/>
    <w:rsid w:val="009D1465"/>
    <w:rsid w:val="009D175A"/>
    <w:rsid w:val="009D17F3"/>
    <w:rsid w:val="009D1910"/>
    <w:rsid w:val="009D1A78"/>
    <w:rsid w:val="009D1F3A"/>
    <w:rsid w:val="009D2C37"/>
    <w:rsid w:val="009D2DB0"/>
    <w:rsid w:val="009D3638"/>
    <w:rsid w:val="009D388F"/>
    <w:rsid w:val="009D3FCC"/>
    <w:rsid w:val="009D44A2"/>
    <w:rsid w:val="009D47B8"/>
    <w:rsid w:val="009D4975"/>
    <w:rsid w:val="009D4BE0"/>
    <w:rsid w:val="009D583C"/>
    <w:rsid w:val="009D6872"/>
    <w:rsid w:val="009D7D52"/>
    <w:rsid w:val="009E0D36"/>
    <w:rsid w:val="009E17A9"/>
    <w:rsid w:val="009E1827"/>
    <w:rsid w:val="009E3393"/>
    <w:rsid w:val="009E3BB4"/>
    <w:rsid w:val="009E48A1"/>
    <w:rsid w:val="009E50C8"/>
    <w:rsid w:val="009E52F1"/>
    <w:rsid w:val="009E5510"/>
    <w:rsid w:val="009E5518"/>
    <w:rsid w:val="009E569F"/>
    <w:rsid w:val="009E56C0"/>
    <w:rsid w:val="009E5A2E"/>
    <w:rsid w:val="009E5BED"/>
    <w:rsid w:val="009E68DA"/>
    <w:rsid w:val="009E69BA"/>
    <w:rsid w:val="009E6A9F"/>
    <w:rsid w:val="009E6B95"/>
    <w:rsid w:val="009E6C22"/>
    <w:rsid w:val="009E70A3"/>
    <w:rsid w:val="009E7266"/>
    <w:rsid w:val="009E7317"/>
    <w:rsid w:val="009E7DFE"/>
    <w:rsid w:val="009F0024"/>
    <w:rsid w:val="009F030C"/>
    <w:rsid w:val="009F26C7"/>
    <w:rsid w:val="009F2727"/>
    <w:rsid w:val="009F2FCC"/>
    <w:rsid w:val="009F312F"/>
    <w:rsid w:val="009F31F3"/>
    <w:rsid w:val="009F333B"/>
    <w:rsid w:val="009F3859"/>
    <w:rsid w:val="009F3AF7"/>
    <w:rsid w:val="009F3D8C"/>
    <w:rsid w:val="009F440F"/>
    <w:rsid w:val="009F4486"/>
    <w:rsid w:val="009F5373"/>
    <w:rsid w:val="009F6051"/>
    <w:rsid w:val="009F66BB"/>
    <w:rsid w:val="009F7831"/>
    <w:rsid w:val="009F7918"/>
    <w:rsid w:val="009F7C2F"/>
    <w:rsid w:val="00A007BD"/>
    <w:rsid w:val="00A009D3"/>
    <w:rsid w:val="00A01BF0"/>
    <w:rsid w:val="00A02633"/>
    <w:rsid w:val="00A0385E"/>
    <w:rsid w:val="00A03CC8"/>
    <w:rsid w:val="00A04A49"/>
    <w:rsid w:val="00A04FC5"/>
    <w:rsid w:val="00A04FCC"/>
    <w:rsid w:val="00A0532C"/>
    <w:rsid w:val="00A0538E"/>
    <w:rsid w:val="00A0559D"/>
    <w:rsid w:val="00A0594D"/>
    <w:rsid w:val="00A05D93"/>
    <w:rsid w:val="00A0632E"/>
    <w:rsid w:val="00A0675F"/>
    <w:rsid w:val="00A06B3E"/>
    <w:rsid w:val="00A06F21"/>
    <w:rsid w:val="00A071C1"/>
    <w:rsid w:val="00A072BE"/>
    <w:rsid w:val="00A076A8"/>
    <w:rsid w:val="00A07DD8"/>
    <w:rsid w:val="00A10D05"/>
    <w:rsid w:val="00A11744"/>
    <w:rsid w:val="00A11B9E"/>
    <w:rsid w:val="00A12351"/>
    <w:rsid w:val="00A12ADF"/>
    <w:rsid w:val="00A12EC4"/>
    <w:rsid w:val="00A132AB"/>
    <w:rsid w:val="00A13CCF"/>
    <w:rsid w:val="00A13F6E"/>
    <w:rsid w:val="00A1412E"/>
    <w:rsid w:val="00A143CF"/>
    <w:rsid w:val="00A150EF"/>
    <w:rsid w:val="00A15E64"/>
    <w:rsid w:val="00A1626A"/>
    <w:rsid w:val="00A1638A"/>
    <w:rsid w:val="00A167C6"/>
    <w:rsid w:val="00A168C3"/>
    <w:rsid w:val="00A174AB"/>
    <w:rsid w:val="00A177CB"/>
    <w:rsid w:val="00A17C05"/>
    <w:rsid w:val="00A206A1"/>
    <w:rsid w:val="00A21E3B"/>
    <w:rsid w:val="00A22564"/>
    <w:rsid w:val="00A22734"/>
    <w:rsid w:val="00A229CE"/>
    <w:rsid w:val="00A23603"/>
    <w:rsid w:val="00A23727"/>
    <w:rsid w:val="00A2399E"/>
    <w:rsid w:val="00A239C0"/>
    <w:rsid w:val="00A23A65"/>
    <w:rsid w:val="00A23F6D"/>
    <w:rsid w:val="00A24645"/>
    <w:rsid w:val="00A24C9E"/>
    <w:rsid w:val="00A24E8E"/>
    <w:rsid w:val="00A24F73"/>
    <w:rsid w:val="00A251C7"/>
    <w:rsid w:val="00A254A3"/>
    <w:rsid w:val="00A258A5"/>
    <w:rsid w:val="00A26AFC"/>
    <w:rsid w:val="00A26CBE"/>
    <w:rsid w:val="00A272E5"/>
    <w:rsid w:val="00A27A1A"/>
    <w:rsid w:val="00A27AA4"/>
    <w:rsid w:val="00A30914"/>
    <w:rsid w:val="00A30DFA"/>
    <w:rsid w:val="00A30F5D"/>
    <w:rsid w:val="00A31249"/>
    <w:rsid w:val="00A31A64"/>
    <w:rsid w:val="00A31CE3"/>
    <w:rsid w:val="00A32195"/>
    <w:rsid w:val="00A32EA2"/>
    <w:rsid w:val="00A33A43"/>
    <w:rsid w:val="00A346B8"/>
    <w:rsid w:val="00A3475C"/>
    <w:rsid w:val="00A34A26"/>
    <w:rsid w:val="00A356AA"/>
    <w:rsid w:val="00A35D16"/>
    <w:rsid w:val="00A36545"/>
    <w:rsid w:val="00A368F3"/>
    <w:rsid w:val="00A36AEB"/>
    <w:rsid w:val="00A36ECC"/>
    <w:rsid w:val="00A37403"/>
    <w:rsid w:val="00A3741F"/>
    <w:rsid w:val="00A37B3B"/>
    <w:rsid w:val="00A40723"/>
    <w:rsid w:val="00A40840"/>
    <w:rsid w:val="00A4111C"/>
    <w:rsid w:val="00A41B79"/>
    <w:rsid w:val="00A41C6A"/>
    <w:rsid w:val="00A42D12"/>
    <w:rsid w:val="00A43305"/>
    <w:rsid w:val="00A43787"/>
    <w:rsid w:val="00A446DF"/>
    <w:rsid w:val="00A44833"/>
    <w:rsid w:val="00A452A2"/>
    <w:rsid w:val="00A4647D"/>
    <w:rsid w:val="00A467C6"/>
    <w:rsid w:val="00A46E96"/>
    <w:rsid w:val="00A46FB7"/>
    <w:rsid w:val="00A47651"/>
    <w:rsid w:val="00A47CE9"/>
    <w:rsid w:val="00A47CF5"/>
    <w:rsid w:val="00A47FF7"/>
    <w:rsid w:val="00A50151"/>
    <w:rsid w:val="00A50C0A"/>
    <w:rsid w:val="00A50D2F"/>
    <w:rsid w:val="00A50DC9"/>
    <w:rsid w:val="00A5118D"/>
    <w:rsid w:val="00A51479"/>
    <w:rsid w:val="00A51B50"/>
    <w:rsid w:val="00A52005"/>
    <w:rsid w:val="00A523E4"/>
    <w:rsid w:val="00A53349"/>
    <w:rsid w:val="00A5353F"/>
    <w:rsid w:val="00A53787"/>
    <w:rsid w:val="00A53B53"/>
    <w:rsid w:val="00A542BA"/>
    <w:rsid w:val="00A54E9D"/>
    <w:rsid w:val="00A554BF"/>
    <w:rsid w:val="00A55A1D"/>
    <w:rsid w:val="00A55AE0"/>
    <w:rsid w:val="00A56073"/>
    <w:rsid w:val="00A56434"/>
    <w:rsid w:val="00A568C1"/>
    <w:rsid w:val="00A56ED6"/>
    <w:rsid w:val="00A56EDF"/>
    <w:rsid w:val="00A56F13"/>
    <w:rsid w:val="00A570AD"/>
    <w:rsid w:val="00A5755D"/>
    <w:rsid w:val="00A5767D"/>
    <w:rsid w:val="00A577A5"/>
    <w:rsid w:val="00A5793E"/>
    <w:rsid w:val="00A579E7"/>
    <w:rsid w:val="00A602EC"/>
    <w:rsid w:val="00A607AE"/>
    <w:rsid w:val="00A60BF3"/>
    <w:rsid w:val="00A618D3"/>
    <w:rsid w:val="00A61916"/>
    <w:rsid w:val="00A620A3"/>
    <w:rsid w:val="00A6275A"/>
    <w:rsid w:val="00A62F8A"/>
    <w:rsid w:val="00A63353"/>
    <w:rsid w:val="00A63797"/>
    <w:rsid w:val="00A63EA8"/>
    <w:rsid w:val="00A64691"/>
    <w:rsid w:val="00A646F5"/>
    <w:rsid w:val="00A65132"/>
    <w:rsid w:val="00A653FE"/>
    <w:rsid w:val="00A65E96"/>
    <w:rsid w:val="00A6603D"/>
    <w:rsid w:val="00A6628F"/>
    <w:rsid w:val="00A66B71"/>
    <w:rsid w:val="00A6702A"/>
    <w:rsid w:val="00A6739E"/>
    <w:rsid w:val="00A67D21"/>
    <w:rsid w:val="00A708E4"/>
    <w:rsid w:val="00A70A0F"/>
    <w:rsid w:val="00A71B6C"/>
    <w:rsid w:val="00A7205B"/>
    <w:rsid w:val="00A721E2"/>
    <w:rsid w:val="00A7222F"/>
    <w:rsid w:val="00A7223B"/>
    <w:rsid w:val="00A72443"/>
    <w:rsid w:val="00A72E38"/>
    <w:rsid w:val="00A73EE5"/>
    <w:rsid w:val="00A74714"/>
    <w:rsid w:val="00A75E26"/>
    <w:rsid w:val="00A7612F"/>
    <w:rsid w:val="00A768B9"/>
    <w:rsid w:val="00A76CFA"/>
    <w:rsid w:val="00A76D4C"/>
    <w:rsid w:val="00A76F84"/>
    <w:rsid w:val="00A7705A"/>
    <w:rsid w:val="00A772A5"/>
    <w:rsid w:val="00A806C5"/>
    <w:rsid w:val="00A807BF"/>
    <w:rsid w:val="00A8198D"/>
    <w:rsid w:val="00A82001"/>
    <w:rsid w:val="00A82818"/>
    <w:rsid w:val="00A82AFB"/>
    <w:rsid w:val="00A83069"/>
    <w:rsid w:val="00A83277"/>
    <w:rsid w:val="00A83B7C"/>
    <w:rsid w:val="00A84545"/>
    <w:rsid w:val="00A84586"/>
    <w:rsid w:val="00A84944"/>
    <w:rsid w:val="00A859AD"/>
    <w:rsid w:val="00A869CF"/>
    <w:rsid w:val="00A87462"/>
    <w:rsid w:val="00A8769D"/>
    <w:rsid w:val="00A87AA7"/>
    <w:rsid w:val="00A87C42"/>
    <w:rsid w:val="00A9183D"/>
    <w:rsid w:val="00A91AC7"/>
    <w:rsid w:val="00A92292"/>
    <w:rsid w:val="00A92683"/>
    <w:rsid w:val="00A926C6"/>
    <w:rsid w:val="00A935E6"/>
    <w:rsid w:val="00A9361B"/>
    <w:rsid w:val="00A94688"/>
    <w:rsid w:val="00A95360"/>
    <w:rsid w:val="00A9549E"/>
    <w:rsid w:val="00A9604D"/>
    <w:rsid w:val="00A96564"/>
    <w:rsid w:val="00A9698E"/>
    <w:rsid w:val="00A96A4F"/>
    <w:rsid w:val="00A96BF8"/>
    <w:rsid w:val="00A96CF6"/>
    <w:rsid w:val="00A97193"/>
    <w:rsid w:val="00A972E0"/>
    <w:rsid w:val="00A97EFA"/>
    <w:rsid w:val="00AA03EC"/>
    <w:rsid w:val="00AA0834"/>
    <w:rsid w:val="00AA0AB3"/>
    <w:rsid w:val="00AA0BD2"/>
    <w:rsid w:val="00AA0DDF"/>
    <w:rsid w:val="00AA10E8"/>
    <w:rsid w:val="00AA15B3"/>
    <w:rsid w:val="00AA1F7D"/>
    <w:rsid w:val="00AA21BA"/>
    <w:rsid w:val="00AA23DF"/>
    <w:rsid w:val="00AA2F47"/>
    <w:rsid w:val="00AA2F9B"/>
    <w:rsid w:val="00AA3193"/>
    <w:rsid w:val="00AA3B2B"/>
    <w:rsid w:val="00AA3C9A"/>
    <w:rsid w:val="00AA4237"/>
    <w:rsid w:val="00AA4546"/>
    <w:rsid w:val="00AA4747"/>
    <w:rsid w:val="00AA4959"/>
    <w:rsid w:val="00AA4D8F"/>
    <w:rsid w:val="00AA4FF2"/>
    <w:rsid w:val="00AA5863"/>
    <w:rsid w:val="00AA61F7"/>
    <w:rsid w:val="00AA634D"/>
    <w:rsid w:val="00AA6E53"/>
    <w:rsid w:val="00AA6E8C"/>
    <w:rsid w:val="00AA6FA5"/>
    <w:rsid w:val="00AB02D5"/>
    <w:rsid w:val="00AB0D01"/>
    <w:rsid w:val="00AB102D"/>
    <w:rsid w:val="00AB12C3"/>
    <w:rsid w:val="00AB12C4"/>
    <w:rsid w:val="00AB1439"/>
    <w:rsid w:val="00AB1A44"/>
    <w:rsid w:val="00AB1E0E"/>
    <w:rsid w:val="00AB2382"/>
    <w:rsid w:val="00AB25F3"/>
    <w:rsid w:val="00AB272E"/>
    <w:rsid w:val="00AB3324"/>
    <w:rsid w:val="00AB35D7"/>
    <w:rsid w:val="00AB48C8"/>
    <w:rsid w:val="00AB4E03"/>
    <w:rsid w:val="00AB5625"/>
    <w:rsid w:val="00AB5DED"/>
    <w:rsid w:val="00AB5F50"/>
    <w:rsid w:val="00AB6093"/>
    <w:rsid w:val="00AB60F4"/>
    <w:rsid w:val="00AB6771"/>
    <w:rsid w:val="00AB7F9F"/>
    <w:rsid w:val="00AC064D"/>
    <w:rsid w:val="00AC06DE"/>
    <w:rsid w:val="00AC0E38"/>
    <w:rsid w:val="00AC1476"/>
    <w:rsid w:val="00AC14E6"/>
    <w:rsid w:val="00AC2160"/>
    <w:rsid w:val="00AC2649"/>
    <w:rsid w:val="00AC26C8"/>
    <w:rsid w:val="00AC2828"/>
    <w:rsid w:val="00AC28D7"/>
    <w:rsid w:val="00AC2B5A"/>
    <w:rsid w:val="00AC4E4A"/>
    <w:rsid w:val="00AC51C1"/>
    <w:rsid w:val="00AC596E"/>
    <w:rsid w:val="00AC5D6A"/>
    <w:rsid w:val="00AC785D"/>
    <w:rsid w:val="00AC7920"/>
    <w:rsid w:val="00AC7FD5"/>
    <w:rsid w:val="00AD01A9"/>
    <w:rsid w:val="00AD05F3"/>
    <w:rsid w:val="00AD0AC3"/>
    <w:rsid w:val="00AD0EFE"/>
    <w:rsid w:val="00AD1206"/>
    <w:rsid w:val="00AD2026"/>
    <w:rsid w:val="00AD3D56"/>
    <w:rsid w:val="00AD4418"/>
    <w:rsid w:val="00AD479A"/>
    <w:rsid w:val="00AD4EBE"/>
    <w:rsid w:val="00AD52B6"/>
    <w:rsid w:val="00AD5709"/>
    <w:rsid w:val="00AD58E7"/>
    <w:rsid w:val="00AD5B6F"/>
    <w:rsid w:val="00AD5C1B"/>
    <w:rsid w:val="00AD6689"/>
    <w:rsid w:val="00AD66F7"/>
    <w:rsid w:val="00AD69AC"/>
    <w:rsid w:val="00AD6A8B"/>
    <w:rsid w:val="00AD6B35"/>
    <w:rsid w:val="00AD79DA"/>
    <w:rsid w:val="00AE02D2"/>
    <w:rsid w:val="00AE03B1"/>
    <w:rsid w:val="00AE03B6"/>
    <w:rsid w:val="00AE1280"/>
    <w:rsid w:val="00AE3187"/>
    <w:rsid w:val="00AE38B2"/>
    <w:rsid w:val="00AE3904"/>
    <w:rsid w:val="00AE3986"/>
    <w:rsid w:val="00AE3A28"/>
    <w:rsid w:val="00AE3D84"/>
    <w:rsid w:val="00AE4418"/>
    <w:rsid w:val="00AE4466"/>
    <w:rsid w:val="00AE46C2"/>
    <w:rsid w:val="00AE4AF9"/>
    <w:rsid w:val="00AE4CBB"/>
    <w:rsid w:val="00AE53F3"/>
    <w:rsid w:val="00AE660A"/>
    <w:rsid w:val="00AE6D9E"/>
    <w:rsid w:val="00AE6F7B"/>
    <w:rsid w:val="00AE7328"/>
    <w:rsid w:val="00AF00D1"/>
    <w:rsid w:val="00AF049F"/>
    <w:rsid w:val="00AF0726"/>
    <w:rsid w:val="00AF0C4D"/>
    <w:rsid w:val="00AF15C9"/>
    <w:rsid w:val="00AF1B28"/>
    <w:rsid w:val="00AF203B"/>
    <w:rsid w:val="00AF20F0"/>
    <w:rsid w:val="00AF274D"/>
    <w:rsid w:val="00AF2E95"/>
    <w:rsid w:val="00AF3723"/>
    <w:rsid w:val="00AF3B13"/>
    <w:rsid w:val="00AF4218"/>
    <w:rsid w:val="00AF48DD"/>
    <w:rsid w:val="00AF5038"/>
    <w:rsid w:val="00AF57EC"/>
    <w:rsid w:val="00AF5AD1"/>
    <w:rsid w:val="00AF5F14"/>
    <w:rsid w:val="00AF616A"/>
    <w:rsid w:val="00AF652E"/>
    <w:rsid w:val="00AF6A83"/>
    <w:rsid w:val="00AF7508"/>
    <w:rsid w:val="00AF7A8C"/>
    <w:rsid w:val="00AF7F62"/>
    <w:rsid w:val="00B0097E"/>
    <w:rsid w:val="00B00F00"/>
    <w:rsid w:val="00B02E22"/>
    <w:rsid w:val="00B038FC"/>
    <w:rsid w:val="00B047A8"/>
    <w:rsid w:val="00B04A53"/>
    <w:rsid w:val="00B0599A"/>
    <w:rsid w:val="00B05A78"/>
    <w:rsid w:val="00B05F19"/>
    <w:rsid w:val="00B06085"/>
    <w:rsid w:val="00B062A2"/>
    <w:rsid w:val="00B062BC"/>
    <w:rsid w:val="00B064D3"/>
    <w:rsid w:val="00B06798"/>
    <w:rsid w:val="00B077E0"/>
    <w:rsid w:val="00B07879"/>
    <w:rsid w:val="00B0787A"/>
    <w:rsid w:val="00B078C2"/>
    <w:rsid w:val="00B07CE6"/>
    <w:rsid w:val="00B102B2"/>
    <w:rsid w:val="00B10707"/>
    <w:rsid w:val="00B1093B"/>
    <w:rsid w:val="00B109A1"/>
    <w:rsid w:val="00B10E8A"/>
    <w:rsid w:val="00B10EE0"/>
    <w:rsid w:val="00B1101B"/>
    <w:rsid w:val="00B11B9A"/>
    <w:rsid w:val="00B11CE0"/>
    <w:rsid w:val="00B127A9"/>
    <w:rsid w:val="00B12D89"/>
    <w:rsid w:val="00B13159"/>
    <w:rsid w:val="00B13706"/>
    <w:rsid w:val="00B13806"/>
    <w:rsid w:val="00B13844"/>
    <w:rsid w:val="00B13B4A"/>
    <w:rsid w:val="00B149F8"/>
    <w:rsid w:val="00B14BE2"/>
    <w:rsid w:val="00B14D0C"/>
    <w:rsid w:val="00B1520A"/>
    <w:rsid w:val="00B1532D"/>
    <w:rsid w:val="00B15A0F"/>
    <w:rsid w:val="00B15E2A"/>
    <w:rsid w:val="00B1607C"/>
    <w:rsid w:val="00B165C0"/>
    <w:rsid w:val="00B16B2F"/>
    <w:rsid w:val="00B17437"/>
    <w:rsid w:val="00B17568"/>
    <w:rsid w:val="00B20208"/>
    <w:rsid w:val="00B206B3"/>
    <w:rsid w:val="00B207A9"/>
    <w:rsid w:val="00B209C8"/>
    <w:rsid w:val="00B20FDC"/>
    <w:rsid w:val="00B212A3"/>
    <w:rsid w:val="00B21300"/>
    <w:rsid w:val="00B21D4D"/>
    <w:rsid w:val="00B23419"/>
    <w:rsid w:val="00B23AA0"/>
    <w:rsid w:val="00B2447C"/>
    <w:rsid w:val="00B249FD"/>
    <w:rsid w:val="00B24D62"/>
    <w:rsid w:val="00B2568A"/>
    <w:rsid w:val="00B25807"/>
    <w:rsid w:val="00B25A7A"/>
    <w:rsid w:val="00B25DDE"/>
    <w:rsid w:val="00B26092"/>
    <w:rsid w:val="00B26554"/>
    <w:rsid w:val="00B26E37"/>
    <w:rsid w:val="00B26F8C"/>
    <w:rsid w:val="00B27FF0"/>
    <w:rsid w:val="00B30105"/>
    <w:rsid w:val="00B301A3"/>
    <w:rsid w:val="00B31662"/>
    <w:rsid w:val="00B31D63"/>
    <w:rsid w:val="00B33EE4"/>
    <w:rsid w:val="00B3452D"/>
    <w:rsid w:val="00B34FCD"/>
    <w:rsid w:val="00B35973"/>
    <w:rsid w:val="00B35B97"/>
    <w:rsid w:val="00B362F6"/>
    <w:rsid w:val="00B36373"/>
    <w:rsid w:val="00B36479"/>
    <w:rsid w:val="00B367D9"/>
    <w:rsid w:val="00B36A49"/>
    <w:rsid w:val="00B37A66"/>
    <w:rsid w:val="00B37E58"/>
    <w:rsid w:val="00B40B82"/>
    <w:rsid w:val="00B40F43"/>
    <w:rsid w:val="00B40FF5"/>
    <w:rsid w:val="00B41C26"/>
    <w:rsid w:val="00B42E29"/>
    <w:rsid w:val="00B432C1"/>
    <w:rsid w:val="00B4349B"/>
    <w:rsid w:val="00B442F1"/>
    <w:rsid w:val="00B44330"/>
    <w:rsid w:val="00B44380"/>
    <w:rsid w:val="00B445DC"/>
    <w:rsid w:val="00B4489F"/>
    <w:rsid w:val="00B452AF"/>
    <w:rsid w:val="00B456BB"/>
    <w:rsid w:val="00B457C3"/>
    <w:rsid w:val="00B45926"/>
    <w:rsid w:val="00B45AAF"/>
    <w:rsid w:val="00B45F55"/>
    <w:rsid w:val="00B468E7"/>
    <w:rsid w:val="00B469F2"/>
    <w:rsid w:val="00B46CC0"/>
    <w:rsid w:val="00B476D5"/>
    <w:rsid w:val="00B476E6"/>
    <w:rsid w:val="00B47894"/>
    <w:rsid w:val="00B47FD4"/>
    <w:rsid w:val="00B5051A"/>
    <w:rsid w:val="00B508BE"/>
    <w:rsid w:val="00B50C15"/>
    <w:rsid w:val="00B51222"/>
    <w:rsid w:val="00B525E4"/>
    <w:rsid w:val="00B52C35"/>
    <w:rsid w:val="00B53107"/>
    <w:rsid w:val="00B538B3"/>
    <w:rsid w:val="00B5430F"/>
    <w:rsid w:val="00B54427"/>
    <w:rsid w:val="00B54549"/>
    <w:rsid w:val="00B54619"/>
    <w:rsid w:val="00B5541A"/>
    <w:rsid w:val="00B55771"/>
    <w:rsid w:val="00B55CEF"/>
    <w:rsid w:val="00B55F3D"/>
    <w:rsid w:val="00B56121"/>
    <w:rsid w:val="00B5667C"/>
    <w:rsid w:val="00B56E23"/>
    <w:rsid w:val="00B56E38"/>
    <w:rsid w:val="00B577F6"/>
    <w:rsid w:val="00B60596"/>
    <w:rsid w:val="00B60B7E"/>
    <w:rsid w:val="00B60D55"/>
    <w:rsid w:val="00B61C59"/>
    <w:rsid w:val="00B621B2"/>
    <w:rsid w:val="00B62512"/>
    <w:rsid w:val="00B62781"/>
    <w:rsid w:val="00B62D42"/>
    <w:rsid w:val="00B63411"/>
    <w:rsid w:val="00B63889"/>
    <w:rsid w:val="00B63C20"/>
    <w:rsid w:val="00B64896"/>
    <w:rsid w:val="00B65D97"/>
    <w:rsid w:val="00B66518"/>
    <w:rsid w:val="00B66E07"/>
    <w:rsid w:val="00B670B9"/>
    <w:rsid w:val="00B67211"/>
    <w:rsid w:val="00B67669"/>
    <w:rsid w:val="00B70EEF"/>
    <w:rsid w:val="00B7125B"/>
    <w:rsid w:val="00B71A87"/>
    <w:rsid w:val="00B72BE9"/>
    <w:rsid w:val="00B72EB9"/>
    <w:rsid w:val="00B72F62"/>
    <w:rsid w:val="00B73BF4"/>
    <w:rsid w:val="00B74DC2"/>
    <w:rsid w:val="00B75930"/>
    <w:rsid w:val="00B76893"/>
    <w:rsid w:val="00B76AC4"/>
    <w:rsid w:val="00B77420"/>
    <w:rsid w:val="00B77BA5"/>
    <w:rsid w:val="00B81022"/>
    <w:rsid w:val="00B8109A"/>
    <w:rsid w:val="00B82DA9"/>
    <w:rsid w:val="00B834DF"/>
    <w:rsid w:val="00B838BB"/>
    <w:rsid w:val="00B839C2"/>
    <w:rsid w:val="00B846E0"/>
    <w:rsid w:val="00B84D42"/>
    <w:rsid w:val="00B84D69"/>
    <w:rsid w:val="00B8567D"/>
    <w:rsid w:val="00B8596F"/>
    <w:rsid w:val="00B860ED"/>
    <w:rsid w:val="00B86187"/>
    <w:rsid w:val="00B865E3"/>
    <w:rsid w:val="00B86846"/>
    <w:rsid w:val="00B86B84"/>
    <w:rsid w:val="00B874AC"/>
    <w:rsid w:val="00B87911"/>
    <w:rsid w:val="00B87A17"/>
    <w:rsid w:val="00B90E2B"/>
    <w:rsid w:val="00B90E5D"/>
    <w:rsid w:val="00B91087"/>
    <w:rsid w:val="00B91F91"/>
    <w:rsid w:val="00B922E3"/>
    <w:rsid w:val="00B9259C"/>
    <w:rsid w:val="00B92EF1"/>
    <w:rsid w:val="00B94AC6"/>
    <w:rsid w:val="00B94BC9"/>
    <w:rsid w:val="00B94D3B"/>
    <w:rsid w:val="00B957B9"/>
    <w:rsid w:val="00B95C19"/>
    <w:rsid w:val="00B95C47"/>
    <w:rsid w:val="00B964F5"/>
    <w:rsid w:val="00B9736D"/>
    <w:rsid w:val="00B97A60"/>
    <w:rsid w:val="00B97EE1"/>
    <w:rsid w:val="00BA0387"/>
    <w:rsid w:val="00BA04A7"/>
    <w:rsid w:val="00BA0595"/>
    <w:rsid w:val="00BA0604"/>
    <w:rsid w:val="00BA0DDB"/>
    <w:rsid w:val="00BA1680"/>
    <w:rsid w:val="00BA1A11"/>
    <w:rsid w:val="00BA1DC8"/>
    <w:rsid w:val="00BA4378"/>
    <w:rsid w:val="00BA468E"/>
    <w:rsid w:val="00BA5DA3"/>
    <w:rsid w:val="00BA5F61"/>
    <w:rsid w:val="00BA6C6A"/>
    <w:rsid w:val="00BA7328"/>
    <w:rsid w:val="00BA7779"/>
    <w:rsid w:val="00BB0065"/>
    <w:rsid w:val="00BB0707"/>
    <w:rsid w:val="00BB0BF3"/>
    <w:rsid w:val="00BB0F1A"/>
    <w:rsid w:val="00BB0F41"/>
    <w:rsid w:val="00BB178C"/>
    <w:rsid w:val="00BB17D6"/>
    <w:rsid w:val="00BB1FA5"/>
    <w:rsid w:val="00BB1FDF"/>
    <w:rsid w:val="00BB22F4"/>
    <w:rsid w:val="00BB2FBE"/>
    <w:rsid w:val="00BB325E"/>
    <w:rsid w:val="00BB3BE4"/>
    <w:rsid w:val="00BB4215"/>
    <w:rsid w:val="00BB43A1"/>
    <w:rsid w:val="00BB497E"/>
    <w:rsid w:val="00BB4BA7"/>
    <w:rsid w:val="00BB5B6A"/>
    <w:rsid w:val="00BB5C94"/>
    <w:rsid w:val="00BB6AC6"/>
    <w:rsid w:val="00BB6B10"/>
    <w:rsid w:val="00BB6DFC"/>
    <w:rsid w:val="00BC0EC4"/>
    <w:rsid w:val="00BC1342"/>
    <w:rsid w:val="00BC134B"/>
    <w:rsid w:val="00BC14EE"/>
    <w:rsid w:val="00BC1EAB"/>
    <w:rsid w:val="00BC217C"/>
    <w:rsid w:val="00BC2585"/>
    <w:rsid w:val="00BC28F4"/>
    <w:rsid w:val="00BC2B1C"/>
    <w:rsid w:val="00BC39E7"/>
    <w:rsid w:val="00BC40FD"/>
    <w:rsid w:val="00BC46B1"/>
    <w:rsid w:val="00BC4AF0"/>
    <w:rsid w:val="00BC5686"/>
    <w:rsid w:val="00BC5EEB"/>
    <w:rsid w:val="00BC65AE"/>
    <w:rsid w:val="00BC66BC"/>
    <w:rsid w:val="00BC680B"/>
    <w:rsid w:val="00BC6C51"/>
    <w:rsid w:val="00BC6D06"/>
    <w:rsid w:val="00BC759D"/>
    <w:rsid w:val="00BC75ED"/>
    <w:rsid w:val="00BC7AEE"/>
    <w:rsid w:val="00BC7D8E"/>
    <w:rsid w:val="00BD0283"/>
    <w:rsid w:val="00BD0966"/>
    <w:rsid w:val="00BD0980"/>
    <w:rsid w:val="00BD10B5"/>
    <w:rsid w:val="00BD155E"/>
    <w:rsid w:val="00BD1640"/>
    <w:rsid w:val="00BD1C8C"/>
    <w:rsid w:val="00BD1CFD"/>
    <w:rsid w:val="00BD2264"/>
    <w:rsid w:val="00BD232F"/>
    <w:rsid w:val="00BD26A1"/>
    <w:rsid w:val="00BD4490"/>
    <w:rsid w:val="00BD4E4A"/>
    <w:rsid w:val="00BD4FCF"/>
    <w:rsid w:val="00BD5153"/>
    <w:rsid w:val="00BD5462"/>
    <w:rsid w:val="00BD5464"/>
    <w:rsid w:val="00BD561D"/>
    <w:rsid w:val="00BD59A0"/>
    <w:rsid w:val="00BD6104"/>
    <w:rsid w:val="00BD6144"/>
    <w:rsid w:val="00BD6504"/>
    <w:rsid w:val="00BD65A0"/>
    <w:rsid w:val="00BD6D98"/>
    <w:rsid w:val="00BD7975"/>
    <w:rsid w:val="00BD798E"/>
    <w:rsid w:val="00BD7F92"/>
    <w:rsid w:val="00BE1123"/>
    <w:rsid w:val="00BE173D"/>
    <w:rsid w:val="00BE2381"/>
    <w:rsid w:val="00BE262E"/>
    <w:rsid w:val="00BE2F47"/>
    <w:rsid w:val="00BE310E"/>
    <w:rsid w:val="00BE32EB"/>
    <w:rsid w:val="00BE3E21"/>
    <w:rsid w:val="00BE4267"/>
    <w:rsid w:val="00BE43CF"/>
    <w:rsid w:val="00BE480A"/>
    <w:rsid w:val="00BE4942"/>
    <w:rsid w:val="00BE552C"/>
    <w:rsid w:val="00BE607A"/>
    <w:rsid w:val="00BE663B"/>
    <w:rsid w:val="00BE68FA"/>
    <w:rsid w:val="00BE724E"/>
    <w:rsid w:val="00BE73DD"/>
    <w:rsid w:val="00BE7547"/>
    <w:rsid w:val="00BE7C82"/>
    <w:rsid w:val="00BF126E"/>
    <w:rsid w:val="00BF2389"/>
    <w:rsid w:val="00BF26A3"/>
    <w:rsid w:val="00BF2966"/>
    <w:rsid w:val="00BF2C61"/>
    <w:rsid w:val="00BF36B9"/>
    <w:rsid w:val="00BF4321"/>
    <w:rsid w:val="00BF44BF"/>
    <w:rsid w:val="00BF5322"/>
    <w:rsid w:val="00BF56AD"/>
    <w:rsid w:val="00BF5C0A"/>
    <w:rsid w:val="00BF5C8C"/>
    <w:rsid w:val="00BF5D75"/>
    <w:rsid w:val="00BF62E4"/>
    <w:rsid w:val="00BF6C2E"/>
    <w:rsid w:val="00BF7602"/>
    <w:rsid w:val="00C00DE8"/>
    <w:rsid w:val="00C00E32"/>
    <w:rsid w:val="00C00E41"/>
    <w:rsid w:val="00C0103A"/>
    <w:rsid w:val="00C01193"/>
    <w:rsid w:val="00C01EE9"/>
    <w:rsid w:val="00C021F8"/>
    <w:rsid w:val="00C027B6"/>
    <w:rsid w:val="00C02AD6"/>
    <w:rsid w:val="00C02F74"/>
    <w:rsid w:val="00C039CA"/>
    <w:rsid w:val="00C03C2F"/>
    <w:rsid w:val="00C04068"/>
    <w:rsid w:val="00C041CA"/>
    <w:rsid w:val="00C0462C"/>
    <w:rsid w:val="00C04E86"/>
    <w:rsid w:val="00C05288"/>
    <w:rsid w:val="00C05934"/>
    <w:rsid w:val="00C05E0F"/>
    <w:rsid w:val="00C05E6B"/>
    <w:rsid w:val="00C05FF6"/>
    <w:rsid w:val="00C06AF1"/>
    <w:rsid w:val="00C06DC4"/>
    <w:rsid w:val="00C073F0"/>
    <w:rsid w:val="00C07AAB"/>
    <w:rsid w:val="00C07D81"/>
    <w:rsid w:val="00C1065F"/>
    <w:rsid w:val="00C10A0C"/>
    <w:rsid w:val="00C10ABF"/>
    <w:rsid w:val="00C10B1F"/>
    <w:rsid w:val="00C10F70"/>
    <w:rsid w:val="00C1106A"/>
    <w:rsid w:val="00C113E6"/>
    <w:rsid w:val="00C11AF8"/>
    <w:rsid w:val="00C11DA1"/>
    <w:rsid w:val="00C12329"/>
    <w:rsid w:val="00C1285C"/>
    <w:rsid w:val="00C12B33"/>
    <w:rsid w:val="00C12C32"/>
    <w:rsid w:val="00C13006"/>
    <w:rsid w:val="00C1383E"/>
    <w:rsid w:val="00C1474A"/>
    <w:rsid w:val="00C15405"/>
    <w:rsid w:val="00C15683"/>
    <w:rsid w:val="00C15B92"/>
    <w:rsid w:val="00C16414"/>
    <w:rsid w:val="00C16902"/>
    <w:rsid w:val="00C16D13"/>
    <w:rsid w:val="00C17078"/>
    <w:rsid w:val="00C176E9"/>
    <w:rsid w:val="00C17F0E"/>
    <w:rsid w:val="00C20041"/>
    <w:rsid w:val="00C2014E"/>
    <w:rsid w:val="00C2062E"/>
    <w:rsid w:val="00C20B00"/>
    <w:rsid w:val="00C21041"/>
    <w:rsid w:val="00C216EA"/>
    <w:rsid w:val="00C217AF"/>
    <w:rsid w:val="00C21BD0"/>
    <w:rsid w:val="00C21DC3"/>
    <w:rsid w:val="00C22A04"/>
    <w:rsid w:val="00C22DC6"/>
    <w:rsid w:val="00C23857"/>
    <w:rsid w:val="00C24009"/>
    <w:rsid w:val="00C240A4"/>
    <w:rsid w:val="00C241A9"/>
    <w:rsid w:val="00C246AB"/>
    <w:rsid w:val="00C247D8"/>
    <w:rsid w:val="00C25BD3"/>
    <w:rsid w:val="00C26597"/>
    <w:rsid w:val="00C266DE"/>
    <w:rsid w:val="00C269BD"/>
    <w:rsid w:val="00C274D2"/>
    <w:rsid w:val="00C30236"/>
    <w:rsid w:val="00C302EC"/>
    <w:rsid w:val="00C304EE"/>
    <w:rsid w:val="00C308BA"/>
    <w:rsid w:val="00C30C55"/>
    <w:rsid w:val="00C31557"/>
    <w:rsid w:val="00C3203F"/>
    <w:rsid w:val="00C3226A"/>
    <w:rsid w:val="00C33364"/>
    <w:rsid w:val="00C3372A"/>
    <w:rsid w:val="00C33BB3"/>
    <w:rsid w:val="00C3425C"/>
    <w:rsid w:val="00C34935"/>
    <w:rsid w:val="00C34C26"/>
    <w:rsid w:val="00C34E3C"/>
    <w:rsid w:val="00C36579"/>
    <w:rsid w:val="00C36E7B"/>
    <w:rsid w:val="00C37E91"/>
    <w:rsid w:val="00C37EA7"/>
    <w:rsid w:val="00C37ECE"/>
    <w:rsid w:val="00C37FDB"/>
    <w:rsid w:val="00C4044B"/>
    <w:rsid w:val="00C412B4"/>
    <w:rsid w:val="00C41B16"/>
    <w:rsid w:val="00C41BDF"/>
    <w:rsid w:val="00C41E79"/>
    <w:rsid w:val="00C42904"/>
    <w:rsid w:val="00C42DAC"/>
    <w:rsid w:val="00C447DB"/>
    <w:rsid w:val="00C44CB3"/>
    <w:rsid w:val="00C4551D"/>
    <w:rsid w:val="00C45544"/>
    <w:rsid w:val="00C45832"/>
    <w:rsid w:val="00C45FBF"/>
    <w:rsid w:val="00C468AF"/>
    <w:rsid w:val="00C4705D"/>
    <w:rsid w:val="00C473B2"/>
    <w:rsid w:val="00C474B8"/>
    <w:rsid w:val="00C474EB"/>
    <w:rsid w:val="00C4779E"/>
    <w:rsid w:val="00C47E51"/>
    <w:rsid w:val="00C50149"/>
    <w:rsid w:val="00C50638"/>
    <w:rsid w:val="00C50BDF"/>
    <w:rsid w:val="00C50D53"/>
    <w:rsid w:val="00C51E09"/>
    <w:rsid w:val="00C51EAC"/>
    <w:rsid w:val="00C5236C"/>
    <w:rsid w:val="00C529E8"/>
    <w:rsid w:val="00C52BE2"/>
    <w:rsid w:val="00C52DF7"/>
    <w:rsid w:val="00C537AB"/>
    <w:rsid w:val="00C53931"/>
    <w:rsid w:val="00C53966"/>
    <w:rsid w:val="00C53CDC"/>
    <w:rsid w:val="00C53E3D"/>
    <w:rsid w:val="00C55712"/>
    <w:rsid w:val="00C55980"/>
    <w:rsid w:val="00C559BD"/>
    <w:rsid w:val="00C564D3"/>
    <w:rsid w:val="00C56A0A"/>
    <w:rsid w:val="00C56B01"/>
    <w:rsid w:val="00C56BE6"/>
    <w:rsid w:val="00C571CB"/>
    <w:rsid w:val="00C575CA"/>
    <w:rsid w:val="00C60075"/>
    <w:rsid w:val="00C607AD"/>
    <w:rsid w:val="00C6094D"/>
    <w:rsid w:val="00C60CBC"/>
    <w:rsid w:val="00C61ECA"/>
    <w:rsid w:val="00C62B25"/>
    <w:rsid w:val="00C633D7"/>
    <w:rsid w:val="00C63551"/>
    <w:rsid w:val="00C63901"/>
    <w:rsid w:val="00C639BA"/>
    <w:rsid w:val="00C643A6"/>
    <w:rsid w:val="00C6457F"/>
    <w:rsid w:val="00C64B52"/>
    <w:rsid w:val="00C656CC"/>
    <w:rsid w:val="00C657EF"/>
    <w:rsid w:val="00C6608C"/>
    <w:rsid w:val="00C66106"/>
    <w:rsid w:val="00C66539"/>
    <w:rsid w:val="00C66BAF"/>
    <w:rsid w:val="00C6744E"/>
    <w:rsid w:val="00C67895"/>
    <w:rsid w:val="00C67BBC"/>
    <w:rsid w:val="00C707F0"/>
    <w:rsid w:val="00C70867"/>
    <w:rsid w:val="00C71075"/>
    <w:rsid w:val="00C72BF5"/>
    <w:rsid w:val="00C72E6E"/>
    <w:rsid w:val="00C72FE7"/>
    <w:rsid w:val="00C73170"/>
    <w:rsid w:val="00C73443"/>
    <w:rsid w:val="00C7349C"/>
    <w:rsid w:val="00C74AAA"/>
    <w:rsid w:val="00C74C9A"/>
    <w:rsid w:val="00C750BC"/>
    <w:rsid w:val="00C75163"/>
    <w:rsid w:val="00C7573A"/>
    <w:rsid w:val="00C75A87"/>
    <w:rsid w:val="00C766EA"/>
    <w:rsid w:val="00C76AF3"/>
    <w:rsid w:val="00C7725B"/>
    <w:rsid w:val="00C773B8"/>
    <w:rsid w:val="00C77668"/>
    <w:rsid w:val="00C77A5C"/>
    <w:rsid w:val="00C8017A"/>
    <w:rsid w:val="00C80209"/>
    <w:rsid w:val="00C80E4D"/>
    <w:rsid w:val="00C8209C"/>
    <w:rsid w:val="00C8260A"/>
    <w:rsid w:val="00C826A5"/>
    <w:rsid w:val="00C82A79"/>
    <w:rsid w:val="00C83F9C"/>
    <w:rsid w:val="00C84E6B"/>
    <w:rsid w:val="00C8622E"/>
    <w:rsid w:val="00C8627A"/>
    <w:rsid w:val="00C865FD"/>
    <w:rsid w:val="00C86C67"/>
    <w:rsid w:val="00C86C6C"/>
    <w:rsid w:val="00C86D64"/>
    <w:rsid w:val="00C86EE8"/>
    <w:rsid w:val="00C87592"/>
    <w:rsid w:val="00C87AE0"/>
    <w:rsid w:val="00C9051E"/>
    <w:rsid w:val="00C90B5F"/>
    <w:rsid w:val="00C90E05"/>
    <w:rsid w:val="00C90FB7"/>
    <w:rsid w:val="00C910DC"/>
    <w:rsid w:val="00C914A4"/>
    <w:rsid w:val="00C915C7"/>
    <w:rsid w:val="00C9173E"/>
    <w:rsid w:val="00C91CE1"/>
    <w:rsid w:val="00C91E20"/>
    <w:rsid w:val="00C9230D"/>
    <w:rsid w:val="00C93421"/>
    <w:rsid w:val="00C93AF2"/>
    <w:rsid w:val="00C94291"/>
    <w:rsid w:val="00C943F9"/>
    <w:rsid w:val="00C9440E"/>
    <w:rsid w:val="00C9489A"/>
    <w:rsid w:val="00C95260"/>
    <w:rsid w:val="00C9605C"/>
    <w:rsid w:val="00C96BDA"/>
    <w:rsid w:val="00C96E3A"/>
    <w:rsid w:val="00C9715C"/>
    <w:rsid w:val="00C9741B"/>
    <w:rsid w:val="00C97654"/>
    <w:rsid w:val="00CA03C5"/>
    <w:rsid w:val="00CA04D4"/>
    <w:rsid w:val="00CA0D67"/>
    <w:rsid w:val="00CA17CB"/>
    <w:rsid w:val="00CA1F44"/>
    <w:rsid w:val="00CA2663"/>
    <w:rsid w:val="00CA2A63"/>
    <w:rsid w:val="00CA3346"/>
    <w:rsid w:val="00CA33DC"/>
    <w:rsid w:val="00CA3583"/>
    <w:rsid w:val="00CA4804"/>
    <w:rsid w:val="00CA4FE4"/>
    <w:rsid w:val="00CA4FE5"/>
    <w:rsid w:val="00CA50B9"/>
    <w:rsid w:val="00CA5196"/>
    <w:rsid w:val="00CA57A9"/>
    <w:rsid w:val="00CA5D3F"/>
    <w:rsid w:val="00CA5DED"/>
    <w:rsid w:val="00CA63AB"/>
    <w:rsid w:val="00CA7957"/>
    <w:rsid w:val="00CA7C25"/>
    <w:rsid w:val="00CB009E"/>
    <w:rsid w:val="00CB12DB"/>
    <w:rsid w:val="00CB1441"/>
    <w:rsid w:val="00CB18DA"/>
    <w:rsid w:val="00CB1F84"/>
    <w:rsid w:val="00CB21AE"/>
    <w:rsid w:val="00CB247A"/>
    <w:rsid w:val="00CB2A79"/>
    <w:rsid w:val="00CB2E5D"/>
    <w:rsid w:val="00CB2E68"/>
    <w:rsid w:val="00CB30C6"/>
    <w:rsid w:val="00CB33F5"/>
    <w:rsid w:val="00CB3727"/>
    <w:rsid w:val="00CB3929"/>
    <w:rsid w:val="00CB3A5C"/>
    <w:rsid w:val="00CB3CAC"/>
    <w:rsid w:val="00CB4F24"/>
    <w:rsid w:val="00CB64D8"/>
    <w:rsid w:val="00CB6A36"/>
    <w:rsid w:val="00CB7164"/>
    <w:rsid w:val="00CB73A0"/>
    <w:rsid w:val="00CB7BAA"/>
    <w:rsid w:val="00CC179F"/>
    <w:rsid w:val="00CC1A8D"/>
    <w:rsid w:val="00CC20B7"/>
    <w:rsid w:val="00CC2B6F"/>
    <w:rsid w:val="00CC2BFE"/>
    <w:rsid w:val="00CC2C0C"/>
    <w:rsid w:val="00CC3630"/>
    <w:rsid w:val="00CC393D"/>
    <w:rsid w:val="00CC3F34"/>
    <w:rsid w:val="00CC41F2"/>
    <w:rsid w:val="00CC4CB7"/>
    <w:rsid w:val="00CC5413"/>
    <w:rsid w:val="00CC56D7"/>
    <w:rsid w:val="00CC5EDF"/>
    <w:rsid w:val="00CC6B58"/>
    <w:rsid w:val="00CC73A2"/>
    <w:rsid w:val="00CD05A4"/>
    <w:rsid w:val="00CD069D"/>
    <w:rsid w:val="00CD14FB"/>
    <w:rsid w:val="00CD1626"/>
    <w:rsid w:val="00CD1775"/>
    <w:rsid w:val="00CD1925"/>
    <w:rsid w:val="00CD195D"/>
    <w:rsid w:val="00CD19DB"/>
    <w:rsid w:val="00CD1DB9"/>
    <w:rsid w:val="00CD21A8"/>
    <w:rsid w:val="00CD23BF"/>
    <w:rsid w:val="00CD27ED"/>
    <w:rsid w:val="00CD2BBD"/>
    <w:rsid w:val="00CD2E51"/>
    <w:rsid w:val="00CD2F8B"/>
    <w:rsid w:val="00CD303B"/>
    <w:rsid w:val="00CD3E43"/>
    <w:rsid w:val="00CD4CFA"/>
    <w:rsid w:val="00CD55D6"/>
    <w:rsid w:val="00CD6054"/>
    <w:rsid w:val="00CD662B"/>
    <w:rsid w:val="00CD6B6B"/>
    <w:rsid w:val="00CD6C03"/>
    <w:rsid w:val="00CD791C"/>
    <w:rsid w:val="00CD7B1A"/>
    <w:rsid w:val="00CD7FA8"/>
    <w:rsid w:val="00CE05F6"/>
    <w:rsid w:val="00CE0913"/>
    <w:rsid w:val="00CE0EB0"/>
    <w:rsid w:val="00CE1050"/>
    <w:rsid w:val="00CE16C2"/>
    <w:rsid w:val="00CE18A8"/>
    <w:rsid w:val="00CE1988"/>
    <w:rsid w:val="00CE1A5D"/>
    <w:rsid w:val="00CE2128"/>
    <w:rsid w:val="00CE3E87"/>
    <w:rsid w:val="00CE50DB"/>
    <w:rsid w:val="00CE50E5"/>
    <w:rsid w:val="00CE545A"/>
    <w:rsid w:val="00CE55C0"/>
    <w:rsid w:val="00CE5E62"/>
    <w:rsid w:val="00CE60A7"/>
    <w:rsid w:val="00CE6189"/>
    <w:rsid w:val="00CE733A"/>
    <w:rsid w:val="00CE76CB"/>
    <w:rsid w:val="00CE7E90"/>
    <w:rsid w:val="00CF0314"/>
    <w:rsid w:val="00CF0628"/>
    <w:rsid w:val="00CF09F9"/>
    <w:rsid w:val="00CF1E70"/>
    <w:rsid w:val="00CF2544"/>
    <w:rsid w:val="00CF30A0"/>
    <w:rsid w:val="00CF3F18"/>
    <w:rsid w:val="00CF4555"/>
    <w:rsid w:val="00CF45E1"/>
    <w:rsid w:val="00CF45E3"/>
    <w:rsid w:val="00CF4763"/>
    <w:rsid w:val="00CF48D4"/>
    <w:rsid w:val="00CF5E5E"/>
    <w:rsid w:val="00CF6334"/>
    <w:rsid w:val="00CF638E"/>
    <w:rsid w:val="00CF658D"/>
    <w:rsid w:val="00CF68B6"/>
    <w:rsid w:val="00CF6CF3"/>
    <w:rsid w:val="00CF6F9F"/>
    <w:rsid w:val="00CF74D2"/>
    <w:rsid w:val="00CF795D"/>
    <w:rsid w:val="00D00905"/>
    <w:rsid w:val="00D01CE9"/>
    <w:rsid w:val="00D01E15"/>
    <w:rsid w:val="00D021F2"/>
    <w:rsid w:val="00D023A6"/>
    <w:rsid w:val="00D02698"/>
    <w:rsid w:val="00D029BA"/>
    <w:rsid w:val="00D02FCF"/>
    <w:rsid w:val="00D03071"/>
    <w:rsid w:val="00D03C20"/>
    <w:rsid w:val="00D04192"/>
    <w:rsid w:val="00D04320"/>
    <w:rsid w:val="00D04557"/>
    <w:rsid w:val="00D046BD"/>
    <w:rsid w:val="00D05A58"/>
    <w:rsid w:val="00D05D92"/>
    <w:rsid w:val="00D0640C"/>
    <w:rsid w:val="00D064A8"/>
    <w:rsid w:val="00D06A30"/>
    <w:rsid w:val="00D06CBF"/>
    <w:rsid w:val="00D06CD2"/>
    <w:rsid w:val="00D07CA9"/>
    <w:rsid w:val="00D107F8"/>
    <w:rsid w:val="00D11532"/>
    <w:rsid w:val="00D116D3"/>
    <w:rsid w:val="00D11B47"/>
    <w:rsid w:val="00D11E99"/>
    <w:rsid w:val="00D12004"/>
    <w:rsid w:val="00D1225A"/>
    <w:rsid w:val="00D12651"/>
    <w:rsid w:val="00D12723"/>
    <w:rsid w:val="00D1349F"/>
    <w:rsid w:val="00D13B5E"/>
    <w:rsid w:val="00D15248"/>
    <w:rsid w:val="00D15F3F"/>
    <w:rsid w:val="00D167A0"/>
    <w:rsid w:val="00D16DF7"/>
    <w:rsid w:val="00D173CD"/>
    <w:rsid w:val="00D20488"/>
    <w:rsid w:val="00D204C7"/>
    <w:rsid w:val="00D20A5F"/>
    <w:rsid w:val="00D21010"/>
    <w:rsid w:val="00D21238"/>
    <w:rsid w:val="00D216A3"/>
    <w:rsid w:val="00D21E24"/>
    <w:rsid w:val="00D22002"/>
    <w:rsid w:val="00D222E6"/>
    <w:rsid w:val="00D22C84"/>
    <w:rsid w:val="00D239C5"/>
    <w:rsid w:val="00D23E09"/>
    <w:rsid w:val="00D23FE8"/>
    <w:rsid w:val="00D24C40"/>
    <w:rsid w:val="00D24CC9"/>
    <w:rsid w:val="00D24DD8"/>
    <w:rsid w:val="00D25497"/>
    <w:rsid w:val="00D25926"/>
    <w:rsid w:val="00D25B54"/>
    <w:rsid w:val="00D270AC"/>
    <w:rsid w:val="00D270EE"/>
    <w:rsid w:val="00D27331"/>
    <w:rsid w:val="00D274E1"/>
    <w:rsid w:val="00D27CF0"/>
    <w:rsid w:val="00D27D3E"/>
    <w:rsid w:val="00D30122"/>
    <w:rsid w:val="00D302A7"/>
    <w:rsid w:val="00D3090D"/>
    <w:rsid w:val="00D30ADD"/>
    <w:rsid w:val="00D30DE6"/>
    <w:rsid w:val="00D30F57"/>
    <w:rsid w:val="00D3175C"/>
    <w:rsid w:val="00D32545"/>
    <w:rsid w:val="00D32BD1"/>
    <w:rsid w:val="00D33161"/>
    <w:rsid w:val="00D33817"/>
    <w:rsid w:val="00D338E0"/>
    <w:rsid w:val="00D33EA8"/>
    <w:rsid w:val="00D3478F"/>
    <w:rsid w:val="00D34872"/>
    <w:rsid w:val="00D350CA"/>
    <w:rsid w:val="00D35391"/>
    <w:rsid w:val="00D36059"/>
    <w:rsid w:val="00D36962"/>
    <w:rsid w:val="00D37099"/>
    <w:rsid w:val="00D377DB"/>
    <w:rsid w:val="00D379C9"/>
    <w:rsid w:val="00D400A6"/>
    <w:rsid w:val="00D407A2"/>
    <w:rsid w:val="00D41634"/>
    <w:rsid w:val="00D416A6"/>
    <w:rsid w:val="00D420EC"/>
    <w:rsid w:val="00D4290A"/>
    <w:rsid w:val="00D43281"/>
    <w:rsid w:val="00D4422D"/>
    <w:rsid w:val="00D44EB8"/>
    <w:rsid w:val="00D44EF3"/>
    <w:rsid w:val="00D458E7"/>
    <w:rsid w:val="00D45BA2"/>
    <w:rsid w:val="00D45F0C"/>
    <w:rsid w:val="00D462DA"/>
    <w:rsid w:val="00D46A6F"/>
    <w:rsid w:val="00D46BEF"/>
    <w:rsid w:val="00D47506"/>
    <w:rsid w:val="00D47A62"/>
    <w:rsid w:val="00D47ECA"/>
    <w:rsid w:val="00D5052C"/>
    <w:rsid w:val="00D50F48"/>
    <w:rsid w:val="00D519E2"/>
    <w:rsid w:val="00D51A33"/>
    <w:rsid w:val="00D51BC4"/>
    <w:rsid w:val="00D520F9"/>
    <w:rsid w:val="00D5226A"/>
    <w:rsid w:val="00D52B5E"/>
    <w:rsid w:val="00D52D63"/>
    <w:rsid w:val="00D5521B"/>
    <w:rsid w:val="00D556F0"/>
    <w:rsid w:val="00D558FD"/>
    <w:rsid w:val="00D55EEA"/>
    <w:rsid w:val="00D56199"/>
    <w:rsid w:val="00D56B52"/>
    <w:rsid w:val="00D575C1"/>
    <w:rsid w:val="00D57996"/>
    <w:rsid w:val="00D57CEC"/>
    <w:rsid w:val="00D57E3F"/>
    <w:rsid w:val="00D6019A"/>
    <w:rsid w:val="00D60769"/>
    <w:rsid w:val="00D60EEA"/>
    <w:rsid w:val="00D61024"/>
    <w:rsid w:val="00D614B9"/>
    <w:rsid w:val="00D61A8E"/>
    <w:rsid w:val="00D61DEF"/>
    <w:rsid w:val="00D6233F"/>
    <w:rsid w:val="00D624BB"/>
    <w:rsid w:val="00D62B3B"/>
    <w:rsid w:val="00D633A8"/>
    <w:rsid w:val="00D63460"/>
    <w:rsid w:val="00D6367B"/>
    <w:rsid w:val="00D6384F"/>
    <w:rsid w:val="00D64256"/>
    <w:rsid w:val="00D64A60"/>
    <w:rsid w:val="00D64C48"/>
    <w:rsid w:val="00D64DEC"/>
    <w:rsid w:val="00D65AA0"/>
    <w:rsid w:val="00D66417"/>
    <w:rsid w:val="00D667AB"/>
    <w:rsid w:val="00D66BB3"/>
    <w:rsid w:val="00D67F0A"/>
    <w:rsid w:val="00D700DE"/>
    <w:rsid w:val="00D70126"/>
    <w:rsid w:val="00D70B9D"/>
    <w:rsid w:val="00D71AD4"/>
    <w:rsid w:val="00D71DD6"/>
    <w:rsid w:val="00D71F2C"/>
    <w:rsid w:val="00D72032"/>
    <w:rsid w:val="00D72149"/>
    <w:rsid w:val="00D72628"/>
    <w:rsid w:val="00D73AF1"/>
    <w:rsid w:val="00D74093"/>
    <w:rsid w:val="00D744CE"/>
    <w:rsid w:val="00D74BA8"/>
    <w:rsid w:val="00D7566C"/>
    <w:rsid w:val="00D761D2"/>
    <w:rsid w:val="00D7634E"/>
    <w:rsid w:val="00D773A4"/>
    <w:rsid w:val="00D7756A"/>
    <w:rsid w:val="00D77873"/>
    <w:rsid w:val="00D778DF"/>
    <w:rsid w:val="00D77961"/>
    <w:rsid w:val="00D77C0F"/>
    <w:rsid w:val="00D803B3"/>
    <w:rsid w:val="00D80906"/>
    <w:rsid w:val="00D80CCF"/>
    <w:rsid w:val="00D81BC4"/>
    <w:rsid w:val="00D8212B"/>
    <w:rsid w:val="00D82143"/>
    <w:rsid w:val="00D82746"/>
    <w:rsid w:val="00D827A9"/>
    <w:rsid w:val="00D8316E"/>
    <w:rsid w:val="00D8318F"/>
    <w:rsid w:val="00D83373"/>
    <w:rsid w:val="00D8343E"/>
    <w:rsid w:val="00D83A20"/>
    <w:rsid w:val="00D83DA9"/>
    <w:rsid w:val="00D8582D"/>
    <w:rsid w:val="00D85A67"/>
    <w:rsid w:val="00D86258"/>
    <w:rsid w:val="00D86887"/>
    <w:rsid w:val="00D86C81"/>
    <w:rsid w:val="00D8712E"/>
    <w:rsid w:val="00D872EE"/>
    <w:rsid w:val="00D90332"/>
    <w:rsid w:val="00D9098A"/>
    <w:rsid w:val="00D91122"/>
    <w:rsid w:val="00D9134C"/>
    <w:rsid w:val="00D917EE"/>
    <w:rsid w:val="00D9193C"/>
    <w:rsid w:val="00D919A0"/>
    <w:rsid w:val="00D91D6F"/>
    <w:rsid w:val="00D91EFE"/>
    <w:rsid w:val="00D9347D"/>
    <w:rsid w:val="00D934BE"/>
    <w:rsid w:val="00D93F10"/>
    <w:rsid w:val="00D93F67"/>
    <w:rsid w:val="00D95B0B"/>
    <w:rsid w:val="00D95BE0"/>
    <w:rsid w:val="00D95BE4"/>
    <w:rsid w:val="00D95E0F"/>
    <w:rsid w:val="00D960EE"/>
    <w:rsid w:val="00D965BB"/>
    <w:rsid w:val="00D96752"/>
    <w:rsid w:val="00D9678A"/>
    <w:rsid w:val="00D96916"/>
    <w:rsid w:val="00D96A0A"/>
    <w:rsid w:val="00D97A24"/>
    <w:rsid w:val="00D97D1A"/>
    <w:rsid w:val="00DA109E"/>
    <w:rsid w:val="00DA12FB"/>
    <w:rsid w:val="00DA1667"/>
    <w:rsid w:val="00DA1A32"/>
    <w:rsid w:val="00DA1C5E"/>
    <w:rsid w:val="00DA1DFB"/>
    <w:rsid w:val="00DA1E23"/>
    <w:rsid w:val="00DA1F0E"/>
    <w:rsid w:val="00DA2075"/>
    <w:rsid w:val="00DA27C6"/>
    <w:rsid w:val="00DA3A89"/>
    <w:rsid w:val="00DA3EEF"/>
    <w:rsid w:val="00DA4139"/>
    <w:rsid w:val="00DA477A"/>
    <w:rsid w:val="00DA535E"/>
    <w:rsid w:val="00DA658B"/>
    <w:rsid w:val="00DA6623"/>
    <w:rsid w:val="00DA6A04"/>
    <w:rsid w:val="00DA7578"/>
    <w:rsid w:val="00DB06FF"/>
    <w:rsid w:val="00DB0755"/>
    <w:rsid w:val="00DB0E87"/>
    <w:rsid w:val="00DB0F22"/>
    <w:rsid w:val="00DB1494"/>
    <w:rsid w:val="00DB1F9D"/>
    <w:rsid w:val="00DB2158"/>
    <w:rsid w:val="00DB2BB7"/>
    <w:rsid w:val="00DB351D"/>
    <w:rsid w:val="00DB3D27"/>
    <w:rsid w:val="00DB4B9D"/>
    <w:rsid w:val="00DB4C97"/>
    <w:rsid w:val="00DB4CC1"/>
    <w:rsid w:val="00DB4D14"/>
    <w:rsid w:val="00DB57C9"/>
    <w:rsid w:val="00DB5F66"/>
    <w:rsid w:val="00DB64A8"/>
    <w:rsid w:val="00DB661C"/>
    <w:rsid w:val="00DB6643"/>
    <w:rsid w:val="00DB6CA2"/>
    <w:rsid w:val="00DB71AB"/>
    <w:rsid w:val="00DB7217"/>
    <w:rsid w:val="00DB7F7E"/>
    <w:rsid w:val="00DC0567"/>
    <w:rsid w:val="00DC0A52"/>
    <w:rsid w:val="00DC1012"/>
    <w:rsid w:val="00DC12EF"/>
    <w:rsid w:val="00DC15F5"/>
    <w:rsid w:val="00DC1949"/>
    <w:rsid w:val="00DC1B87"/>
    <w:rsid w:val="00DC1E77"/>
    <w:rsid w:val="00DC1F03"/>
    <w:rsid w:val="00DC2473"/>
    <w:rsid w:val="00DC2A11"/>
    <w:rsid w:val="00DC300D"/>
    <w:rsid w:val="00DC321E"/>
    <w:rsid w:val="00DC33E1"/>
    <w:rsid w:val="00DC474A"/>
    <w:rsid w:val="00DC5A25"/>
    <w:rsid w:val="00DC5E71"/>
    <w:rsid w:val="00DC627F"/>
    <w:rsid w:val="00DC6E66"/>
    <w:rsid w:val="00DC7103"/>
    <w:rsid w:val="00DC71E8"/>
    <w:rsid w:val="00DC785B"/>
    <w:rsid w:val="00DC78C7"/>
    <w:rsid w:val="00DD0148"/>
    <w:rsid w:val="00DD06C7"/>
    <w:rsid w:val="00DD130D"/>
    <w:rsid w:val="00DD19EF"/>
    <w:rsid w:val="00DD1D0C"/>
    <w:rsid w:val="00DD2682"/>
    <w:rsid w:val="00DD2AB9"/>
    <w:rsid w:val="00DD32EC"/>
    <w:rsid w:val="00DD3303"/>
    <w:rsid w:val="00DD3E93"/>
    <w:rsid w:val="00DD4381"/>
    <w:rsid w:val="00DD4762"/>
    <w:rsid w:val="00DD55DE"/>
    <w:rsid w:val="00DD5E5F"/>
    <w:rsid w:val="00DD6188"/>
    <w:rsid w:val="00DD6706"/>
    <w:rsid w:val="00DD6821"/>
    <w:rsid w:val="00DD6AE2"/>
    <w:rsid w:val="00DD6E3A"/>
    <w:rsid w:val="00DD7293"/>
    <w:rsid w:val="00DD7576"/>
    <w:rsid w:val="00DE00E2"/>
    <w:rsid w:val="00DE0457"/>
    <w:rsid w:val="00DE0B81"/>
    <w:rsid w:val="00DE0C98"/>
    <w:rsid w:val="00DE0DF9"/>
    <w:rsid w:val="00DE1235"/>
    <w:rsid w:val="00DE1C67"/>
    <w:rsid w:val="00DE2CB0"/>
    <w:rsid w:val="00DE31F9"/>
    <w:rsid w:val="00DE3490"/>
    <w:rsid w:val="00DE3899"/>
    <w:rsid w:val="00DE39A8"/>
    <w:rsid w:val="00DE46D5"/>
    <w:rsid w:val="00DE4735"/>
    <w:rsid w:val="00DE63D6"/>
    <w:rsid w:val="00DE66F8"/>
    <w:rsid w:val="00DE70CA"/>
    <w:rsid w:val="00DF069D"/>
    <w:rsid w:val="00DF09D8"/>
    <w:rsid w:val="00DF0F12"/>
    <w:rsid w:val="00DF132E"/>
    <w:rsid w:val="00DF1B35"/>
    <w:rsid w:val="00DF1F31"/>
    <w:rsid w:val="00DF22FD"/>
    <w:rsid w:val="00DF2A0A"/>
    <w:rsid w:val="00DF2D25"/>
    <w:rsid w:val="00DF2F2C"/>
    <w:rsid w:val="00DF3447"/>
    <w:rsid w:val="00DF3904"/>
    <w:rsid w:val="00DF3C08"/>
    <w:rsid w:val="00DF4A46"/>
    <w:rsid w:val="00DF4BFB"/>
    <w:rsid w:val="00DF5492"/>
    <w:rsid w:val="00DF54D1"/>
    <w:rsid w:val="00DF588B"/>
    <w:rsid w:val="00DF5CB3"/>
    <w:rsid w:val="00DF6B03"/>
    <w:rsid w:val="00DF6C51"/>
    <w:rsid w:val="00DF7217"/>
    <w:rsid w:val="00DF7337"/>
    <w:rsid w:val="00E00D14"/>
    <w:rsid w:val="00E01C7B"/>
    <w:rsid w:val="00E01D53"/>
    <w:rsid w:val="00E01DFC"/>
    <w:rsid w:val="00E025CB"/>
    <w:rsid w:val="00E02678"/>
    <w:rsid w:val="00E027BA"/>
    <w:rsid w:val="00E027C8"/>
    <w:rsid w:val="00E03866"/>
    <w:rsid w:val="00E03AA0"/>
    <w:rsid w:val="00E03CFE"/>
    <w:rsid w:val="00E0463D"/>
    <w:rsid w:val="00E04AFA"/>
    <w:rsid w:val="00E0529C"/>
    <w:rsid w:val="00E055E1"/>
    <w:rsid w:val="00E0604A"/>
    <w:rsid w:val="00E061F1"/>
    <w:rsid w:val="00E064D9"/>
    <w:rsid w:val="00E06FE0"/>
    <w:rsid w:val="00E07794"/>
    <w:rsid w:val="00E0789C"/>
    <w:rsid w:val="00E10DBA"/>
    <w:rsid w:val="00E10F22"/>
    <w:rsid w:val="00E10FD6"/>
    <w:rsid w:val="00E11088"/>
    <w:rsid w:val="00E1145D"/>
    <w:rsid w:val="00E116C8"/>
    <w:rsid w:val="00E118F6"/>
    <w:rsid w:val="00E11E38"/>
    <w:rsid w:val="00E12532"/>
    <w:rsid w:val="00E131EF"/>
    <w:rsid w:val="00E13BF5"/>
    <w:rsid w:val="00E141DD"/>
    <w:rsid w:val="00E14624"/>
    <w:rsid w:val="00E14F40"/>
    <w:rsid w:val="00E14F6A"/>
    <w:rsid w:val="00E159D1"/>
    <w:rsid w:val="00E15B28"/>
    <w:rsid w:val="00E16510"/>
    <w:rsid w:val="00E168DF"/>
    <w:rsid w:val="00E16944"/>
    <w:rsid w:val="00E16A25"/>
    <w:rsid w:val="00E16DBF"/>
    <w:rsid w:val="00E16EA1"/>
    <w:rsid w:val="00E171ED"/>
    <w:rsid w:val="00E1791E"/>
    <w:rsid w:val="00E218D7"/>
    <w:rsid w:val="00E21FCD"/>
    <w:rsid w:val="00E22078"/>
    <w:rsid w:val="00E2299E"/>
    <w:rsid w:val="00E22D9F"/>
    <w:rsid w:val="00E22F3D"/>
    <w:rsid w:val="00E23CC2"/>
    <w:rsid w:val="00E23F73"/>
    <w:rsid w:val="00E24510"/>
    <w:rsid w:val="00E2463E"/>
    <w:rsid w:val="00E24754"/>
    <w:rsid w:val="00E25760"/>
    <w:rsid w:val="00E25CE8"/>
    <w:rsid w:val="00E262FE"/>
    <w:rsid w:val="00E270E0"/>
    <w:rsid w:val="00E270E7"/>
    <w:rsid w:val="00E27C68"/>
    <w:rsid w:val="00E27E1D"/>
    <w:rsid w:val="00E31654"/>
    <w:rsid w:val="00E32458"/>
    <w:rsid w:val="00E32742"/>
    <w:rsid w:val="00E33168"/>
    <w:rsid w:val="00E33ECD"/>
    <w:rsid w:val="00E343D7"/>
    <w:rsid w:val="00E34AB5"/>
    <w:rsid w:val="00E34D9E"/>
    <w:rsid w:val="00E34E13"/>
    <w:rsid w:val="00E34FA7"/>
    <w:rsid w:val="00E35371"/>
    <w:rsid w:val="00E355D6"/>
    <w:rsid w:val="00E3591B"/>
    <w:rsid w:val="00E35954"/>
    <w:rsid w:val="00E35DDE"/>
    <w:rsid w:val="00E36479"/>
    <w:rsid w:val="00E36A21"/>
    <w:rsid w:val="00E373C1"/>
    <w:rsid w:val="00E37DE6"/>
    <w:rsid w:val="00E414D2"/>
    <w:rsid w:val="00E415E7"/>
    <w:rsid w:val="00E41953"/>
    <w:rsid w:val="00E41AF6"/>
    <w:rsid w:val="00E420C3"/>
    <w:rsid w:val="00E42921"/>
    <w:rsid w:val="00E42CBA"/>
    <w:rsid w:val="00E42E58"/>
    <w:rsid w:val="00E43063"/>
    <w:rsid w:val="00E447C9"/>
    <w:rsid w:val="00E449BE"/>
    <w:rsid w:val="00E44A8C"/>
    <w:rsid w:val="00E44CA1"/>
    <w:rsid w:val="00E4513A"/>
    <w:rsid w:val="00E45800"/>
    <w:rsid w:val="00E45BBB"/>
    <w:rsid w:val="00E46602"/>
    <w:rsid w:val="00E466DD"/>
    <w:rsid w:val="00E47610"/>
    <w:rsid w:val="00E50354"/>
    <w:rsid w:val="00E5056D"/>
    <w:rsid w:val="00E505CA"/>
    <w:rsid w:val="00E507C5"/>
    <w:rsid w:val="00E509BF"/>
    <w:rsid w:val="00E50F9E"/>
    <w:rsid w:val="00E51494"/>
    <w:rsid w:val="00E5225E"/>
    <w:rsid w:val="00E52885"/>
    <w:rsid w:val="00E529CD"/>
    <w:rsid w:val="00E535FC"/>
    <w:rsid w:val="00E53B06"/>
    <w:rsid w:val="00E53F44"/>
    <w:rsid w:val="00E54602"/>
    <w:rsid w:val="00E548AF"/>
    <w:rsid w:val="00E54A2C"/>
    <w:rsid w:val="00E54CDD"/>
    <w:rsid w:val="00E55B8B"/>
    <w:rsid w:val="00E55C77"/>
    <w:rsid w:val="00E5668A"/>
    <w:rsid w:val="00E56AC3"/>
    <w:rsid w:val="00E56B9A"/>
    <w:rsid w:val="00E56BA6"/>
    <w:rsid w:val="00E57313"/>
    <w:rsid w:val="00E5759B"/>
    <w:rsid w:val="00E57662"/>
    <w:rsid w:val="00E57AD7"/>
    <w:rsid w:val="00E60AFD"/>
    <w:rsid w:val="00E6126A"/>
    <w:rsid w:val="00E61B5B"/>
    <w:rsid w:val="00E6264A"/>
    <w:rsid w:val="00E6275C"/>
    <w:rsid w:val="00E62A49"/>
    <w:rsid w:val="00E6344B"/>
    <w:rsid w:val="00E63515"/>
    <w:rsid w:val="00E63A6A"/>
    <w:rsid w:val="00E63C82"/>
    <w:rsid w:val="00E64643"/>
    <w:rsid w:val="00E647CA"/>
    <w:rsid w:val="00E64D43"/>
    <w:rsid w:val="00E64EDE"/>
    <w:rsid w:val="00E656E4"/>
    <w:rsid w:val="00E65BCF"/>
    <w:rsid w:val="00E661EE"/>
    <w:rsid w:val="00E6711B"/>
    <w:rsid w:val="00E674F2"/>
    <w:rsid w:val="00E702E6"/>
    <w:rsid w:val="00E70DE4"/>
    <w:rsid w:val="00E71534"/>
    <w:rsid w:val="00E71B72"/>
    <w:rsid w:val="00E73153"/>
    <w:rsid w:val="00E73CBC"/>
    <w:rsid w:val="00E744EB"/>
    <w:rsid w:val="00E74660"/>
    <w:rsid w:val="00E75350"/>
    <w:rsid w:val="00E76AC0"/>
    <w:rsid w:val="00E77DCD"/>
    <w:rsid w:val="00E77E58"/>
    <w:rsid w:val="00E8106E"/>
    <w:rsid w:val="00E81240"/>
    <w:rsid w:val="00E8150F"/>
    <w:rsid w:val="00E81981"/>
    <w:rsid w:val="00E81C2F"/>
    <w:rsid w:val="00E8201C"/>
    <w:rsid w:val="00E82AF1"/>
    <w:rsid w:val="00E82BC0"/>
    <w:rsid w:val="00E82DA8"/>
    <w:rsid w:val="00E8310D"/>
    <w:rsid w:val="00E83A04"/>
    <w:rsid w:val="00E843BE"/>
    <w:rsid w:val="00E8464F"/>
    <w:rsid w:val="00E84DF5"/>
    <w:rsid w:val="00E84E2D"/>
    <w:rsid w:val="00E84E48"/>
    <w:rsid w:val="00E8500E"/>
    <w:rsid w:val="00E85A7C"/>
    <w:rsid w:val="00E8621C"/>
    <w:rsid w:val="00E86EA6"/>
    <w:rsid w:val="00E86EE8"/>
    <w:rsid w:val="00E87330"/>
    <w:rsid w:val="00E87520"/>
    <w:rsid w:val="00E878A5"/>
    <w:rsid w:val="00E90830"/>
    <w:rsid w:val="00E90BA0"/>
    <w:rsid w:val="00E90BD8"/>
    <w:rsid w:val="00E90D0D"/>
    <w:rsid w:val="00E90EE6"/>
    <w:rsid w:val="00E922E2"/>
    <w:rsid w:val="00E9232E"/>
    <w:rsid w:val="00E9363F"/>
    <w:rsid w:val="00E93A88"/>
    <w:rsid w:val="00E9494D"/>
    <w:rsid w:val="00E95287"/>
    <w:rsid w:val="00E957D0"/>
    <w:rsid w:val="00E958E7"/>
    <w:rsid w:val="00E95993"/>
    <w:rsid w:val="00E95D68"/>
    <w:rsid w:val="00E9631B"/>
    <w:rsid w:val="00E964BE"/>
    <w:rsid w:val="00E96500"/>
    <w:rsid w:val="00E966A7"/>
    <w:rsid w:val="00E96D44"/>
    <w:rsid w:val="00E9706E"/>
    <w:rsid w:val="00E971F8"/>
    <w:rsid w:val="00EA0726"/>
    <w:rsid w:val="00EA0E70"/>
    <w:rsid w:val="00EA19CC"/>
    <w:rsid w:val="00EA2527"/>
    <w:rsid w:val="00EA2DC6"/>
    <w:rsid w:val="00EA34D7"/>
    <w:rsid w:val="00EA3FB4"/>
    <w:rsid w:val="00EA45A2"/>
    <w:rsid w:val="00EA469E"/>
    <w:rsid w:val="00EA52B1"/>
    <w:rsid w:val="00EA5471"/>
    <w:rsid w:val="00EA5672"/>
    <w:rsid w:val="00EA57F2"/>
    <w:rsid w:val="00EA5A2F"/>
    <w:rsid w:val="00EA6F1C"/>
    <w:rsid w:val="00EA75C4"/>
    <w:rsid w:val="00EA7DA6"/>
    <w:rsid w:val="00EB05E7"/>
    <w:rsid w:val="00EB0E1F"/>
    <w:rsid w:val="00EB1659"/>
    <w:rsid w:val="00EB1EE9"/>
    <w:rsid w:val="00EB233F"/>
    <w:rsid w:val="00EB2E04"/>
    <w:rsid w:val="00EB34A2"/>
    <w:rsid w:val="00EB3580"/>
    <w:rsid w:val="00EB3D86"/>
    <w:rsid w:val="00EB3DAC"/>
    <w:rsid w:val="00EB4004"/>
    <w:rsid w:val="00EB41CC"/>
    <w:rsid w:val="00EB4BFA"/>
    <w:rsid w:val="00EB5115"/>
    <w:rsid w:val="00EB53D6"/>
    <w:rsid w:val="00EB54E3"/>
    <w:rsid w:val="00EB7492"/>
    <w:rsid w:val="00EC045B"/>
    <w:rsid w:val="00EC04C9"/>
    <w:rsid w:val="00EC125F"/>
    <w:rsid w:val="00EC1C38"/>
    <w:rsid w:val="00EC1C81"/>
    <w:rsid w:val="00EC22B5"/>
    <w:rsid w:val="00EC2CAA"/>
    <w:rsid w:val="00EC312C"/>
    <w:rsid w:val="00EC3B7D"/>
    <w:rsid w:val="00EC42C5"/>
    <w:rsid w:val="00EC477E"/>
    <w:rsid w:val="00EC4C04"/>
    <w:rsid w:val="00EC563D"/>
    <w:rsid w:val="00EC581D"/>
    <w:rsid w:val="00EC6094"/>
    <w:rsid w:val="00EC61A3"/>
    <w:rsid w:val="00EC644B"/>
    <w:rsid w:val="00EC6790"/>
    <w:rsid w:val="00EC6E53"/>
    <w:rsid w:val="00EC6E6F"/>
    <w:rsid w:val="00EC6E72"/>
    <w:rsid w:val="00EC708C"/>
    <w:rsid w:val="00EC7329"/>
    <w:rsid w:val="00EC7568"/>
    <w:rsid w:val="00EC7DD3"/>
    <w:rsid w:val="00ED06FF"/>
    <w:rsid w:val="00ED186A"/>
    <w:rsid w:val="00ED1AB0"/>
    <w:rsid w:val="00ED2B0F"/>
    <w:rsid w:val="00ED30C4"/>
    <w:rsid w:val="00ED3925"/>
    <w:rsid w:val="00ED444F"/>
    <w:rsid w:val="00ED5006"/>
    <w:rsid w:val="00ED54E7"/>
    <w:rsid w:val="00ED5732"/>
    <w:rsid w:val="00ED6962"/>
    <w:rsid w:val="00ED7606"/>
    <w:rsid w:val="00ED77B9"/>
    <w:rsid w:val="00ED79F3"/>
    <w:rsid w:val="00EE0660"/>
    <w:rsid w:val="00EE0F86"/>
    <w:rsid w:val="00EE133B"/>
    <w:rsid w:val="00EE13CD"/>
    <w:rsid w:val="00EE17D9"/>
    <w:rsid w:val="00EE1D33"/>
    <w:rsid w:val="00EE29E5"/>
    <w:rsid w:val="00EE2F48"/>
    <w:rsid w:val="00EE327F"/>
    <w:rsid w:val="00EE3443"/>
    <w:rsid w:val="00EE3549"/>
    <w:rsid w:val="00EE3C4A"/>
    <w:rsid w:val="00EE4C34"/>
    <w:rsid w:val="00EE4C56"/>
    <w:rsid w:val="00EE4CBA"/>
    <w:rsid w:val="00EE4FAA"/>
    <w:rsid w:val="00EE55D2"/>
    <w:rsid w:val="00EE5D2B"/>
    <w:rsid w:val="00EE6A85"/>
    <w:rsid w:val="00EE6F73"/>
    <w:rsid w:val="00EE7AFF"/>
    <w:rsid w:val="00EE7CD9"/>
    <w:rsid w:val="00EE7E5E"/>
    <w:rsid w:val="00EF02FC"/>
    <w:rsid w:val="00EF0325"/>
    <w:rsid w:val="00EF0D04"/>
    <w:rsid w:val="00EF0D58"/>
    <w:rsid w:val="00EF0E97"/>
    <w:rsid w:val="00EF117D"/>
    <w:rsid w:val="00EF11B1"/>
    <w:rsid w:val="00EF181C"/>
    <w:rsid w:val="00EF1C8F"/>
    <w:rsid w:val="00EF1E8C"/>
    <w:rsid w:val="00EF2262"/>
    <w:rsid w:val="00EF2406"/>
    <w:rsid w:val="00EF3078"/>
    <w:rsid w:val="00EF312B"/>
    <w:rsid w:val="00EF503B"/>
    <w:rsid w:val="00EF5300"/>
    <w:rsid w:val="00EF5AAB"/>
    <w:rsid w:val="00EF65F5"/>
    <w:rsid w:val="00EF6F1E"/>
    <w:rsid w:val="00EF7163"/>
    <w:rsid w:val="00F001F3"/>
    <w:rsid w:val="00F00BFF"/>
    <w:rsid w:val="00F00E4D"/>
    <w:rsid w:val="00F01113"/>
    <w:rsid w:val="00F01161"/>
    <w:rsid w:val="00F012CB"/>
    <w:rsid w:val="00F01894"/>
    <w:rsid w:val="00F01A30"/>
    <w:rsid w:val="00F01D62"/>
    <w:rsid w:val="00F01EEF"/>
    <w:rsid w:val="00F01FB6"/>
    <w:rsid w:val="00F02421"/>
    <w:rsid w:val="00F02496"/>
    <w:rsid w:val="00F0360F"/>
    <w:rsid w:val="00F03AB1"/>
    <w:rsid w:val="00F03BE2"/>
    <w:rsid w:val="00F0575C"/>
    <w:rsid w:val="00F05F1C"/>
    <w:rsid w:val="00F05F4D"/>
    <w:rsid w:val="00F060D9"/>
    <w:rsid w:val="00F064EC"/>
    <w:rsid w:val="00F06506"/>
    <w:rsid w:val="00F065D8"/>
    <w:rsid w:val="00F0661E"/>
    <w:rsid w:val="00F068D5"/>
    <w:rsid w:val="00F07C59"/>
    <w:rsid w:val="00F07CFA"/>
    <w:rsid w:val="00F101DF"/>
    <w:rsid w:val="00F1051B"/>
    <w:rsid w:val="00F10770"/>
    <w:rsid w:val="00F10AF0"/>
    <w:rsid w:val="00F1144E"/>
    <w:rsid w:val="00F12230"/>
    <w:rsid w:val="00F12C28"/>
    <w:rsid w:val="00F12C2C"/>
    <w:rsid w:val="00F12E0C"/>
    <w:rsid w:val="00F14590"/>
    <w:rsid w:val="00F1479F"/>
    <w:rsid w:val="00F1563B"/>
    <w:rsid w:val="00F15857"/>
    <w:rsid w:val="00F15B05"/>
    <w:rsid w:val="00F1601D"/>
    <w:rsid w:val="00F167D0"/>
    <w:rsid w:val="00F16EFA"/>
    <w:rsid w:val="00F16F20"/>
    <w:rsid w:val="00F1705A"/>
    <w:rsid w:val="00F17061"/>
    <w:rsid w:val="00F17771"/>
    <w:rsid w:val="00F17A4B"/>
    <w:rsid w:val="00F17C6E"/>
    <w:rsid w:val="00F17E82"/>
    <w:rsid w:val="00F201BD"/>
    <w:rsid w:val="00F2143B"/>
    <w:rsid w:val="00F214E3"/>
    <w:rsid w:val="00F21924"/>
    <w:rsid w:val="00F225C8"/>
    <w:rsid w:val="00F232E7"/>
    <w:rsid w:val="00F23841"/>
    <w:rsid w:val="00F23ECB"/>
    <w:rsid w:val="00F23F5E"/>
    <w:rsid w:val="00F24283"/>
    <w:rsid w:val="00F244B6"/>
    <w:rsid w:val="00F24D95"/>
    <w:rsid w:val="00F257B5"/>
    <w:rsid w:val="00F25A51"/>
    <w:rsid w:val="00F270DB"/>
    <w:rsid w:val="00F27221"/>
    <w:rsid w:val="00F2756C"/>
    <w:rsid w:val="00F306EF"/>
    <w:rsid w:val="00F30CFC"/>
    <w:rsid w:val="00F30FA4"/>
    <w:rsid w:val="00F30FE2"/>
    <w:rsid w:val="00F317B3"/>
    <w:rsid w:val="00F31AF4"/>
    <w:rsid w:val="00F31D54"/>
    <w:rsid w:val="00F31EEF"/>
    <w:rsid w:val="00F3221E"/>
    <w:rsid w:val="00F328D1"/>
    <w:rsid w:val="00F32E95"/>
    <w:rsid w:val="00F330AB"/>
    <w:rsid w:val="00F33336"/>
    <w:rsid w:val="00F333DB"/>
    <w:rsid w:val="00F338F6"/>
    <w:rsid w:val="00F34101"/>
    <w:rsid w:val="00F34180"/>
    <w:rsid w:val="00F341C3"/>
    <w:rsid w:val="00F34BA6"/>
    <w:rsid w:val="00F34CBE"/>
    <w:rsid w:val="00F34FD3"/>
    <w:rsid w:val="00F35838"/>
    <w:rsid w:val="00F35BAE"/>
    <w:rsid w:val="00F36477"/>
    <w:rsid w:val="00F3671C"/>
    <w:rsid w:val="00F36792"/>
    <w:rsid w:val="00F36D16"/>
    <w:rsid w:val="00F370FC"/>
    <w:rsid w:val="00F37230"/>
    <w:rsid w:val="00F37477"/>
    <w:rsid w:val="00F3747A"/>
    <w:rsid w:val="00F37541"/>
    <w:rsid w:val="00F375F2"/>
    <w:rsid w:val="00F37B43"/>
    <w:rsid w:val="00F37C06"/>
    <w:rsid w:val="00F40169"/>
    <w:rsid w:val="00F40C2A"/>
    <w:rsid w:val="00F40D15"/>
    <w:rsid w:val="00F41240"/>
    <w:rsid w:val="00F414D5"/>
    <w:rsid w:val="00F41692"/>
    <w:rsid w:val="00F4174F"/>
    <w:rsid w:val="00F4186D"/>
    <w:rsid w:val="00F41927"/>
    <w:rsid w:val="00F43262"/>
    <w:rsid w:val="00F436D4"/>
    <w:rsid w:val="00F43B88"/>
    <w:rsid w:val="00F43C32"/>
    <w:rsid w:val="00F43D3E"/>
    <w:rsid w:val="00F43E88"/>
    <w:rsid w:val="00F4411F"/>
    <w:rsid w:val="00F4499E"/>
    <w:rsid w:val="00F44BFC"/>
    <w:rsid w:val="00F44C96"/>
    <w:rsid w:val="00F4539E"/>
    <w:rsid w:val="00F466EA"/>
    <w:rsid w:val="00F47A72"/>
    <w:rsid w:val="00F47B2D"/>
    <w:rsid w:val="00F501D1"/>
    <w:rsid w:val="00F5038C"/>
    <w:rsid w:val="00F516B0"/>
    <w:rsid w:val="00F51A3A"/>
    <w:rsid w:val="00F51D54"/>
    <w:rsid w:val="00F51EA0"/>
    <w:rsid w:val="00F5204D"/>
    <w:rsid w:val="00F52A74"/>
    <w:rsid w:val="00F53766"/>
    <w:rsid w:val="00F53EBA"/>
    <w:rsid w:val="00F544EC"/>
    <w:rsid w:val="00F55634"/>
    <w:rsid w:val="00F5636C"/>
    <w:rsid w:val="00F56410"/>
    <w:rsid w:val="00F56618"/>
    <w:rsid w:val="00F568FB"/>
    <w:rsid w:val="00F56AC9"/>
    <w:rsid w:val="00F57636"/>
    <w:rsid w:val="00F57E14"/>
    <w:rsid w:val="00F60966"/>
    <w:rsid w:val="00F61060"/>
    <w:rsid w:val="00F614DD"/>
    <w:rsid w:val="00F623D6"/>
    <w:rsid w:val="00F624F5"/>
    <w:rsid w:val="00F6348E"/>
    <w:rsid w:val="00F637AA"/>
    <w:rsid w:val="00F645A6"/>
    <w:rsid w:val="00F64B4F"/>
    <w:rsid w:val="00F65310"/>
    <w:rsid w:val="00F65361"/>
    <w:rsid w:val="00F654C2"/>
    <w:rsid w:val="00F66321"/>
    <w:rsid w:val="00F6665B"/>
    <w:rsid w:val="00F66C1F"/>
    <w:rsid w:val="00F6706F"/>
    <w:rsid w:val="00F67302"/>
    <w:rsid w:val="00F67639"/>
    <w:rsid w:val="00F678BF"/>
    <w:rsid w:val="00F67B27"/>
    <w:rsid w:val="00F67CFA"/>
    <w:rsid w:val="00F7078F"/>
    <w:rsid w:val="00F70D24"/>
    <w:rsid w:val="00F71283"/>
    <w:rsid w:val="00F714BF"/>
    <w:rsid w:val="00F727C9"/>
    <w:rsid w:val="00F73034"/>
    <w:rsid w:val="00F734BB"/>
    <w:rsid w:val="00F7360F"/>
    <w:rsid w:val="00F736E9"/>
    <w:rsid w:val="00F7381E"/>
    <w:rsid w:val="00F73868"/>
    <w:rsid w:val="00F75368"/>
    <w:rsid w:val="00F75382"/>
    <w:rsid w:val="00F7770B"/>
    <w:rsid w:val="00F8130D"/>
    <w:rsid w:val="00F813A0"/>
    <w:rsid w:val="00F8216F"/>
    <w:rsid w:val="00F8342C"/>
    <w:rsid w:val="00F83511"/>
    <w:rsid w:val="00F847A5"/>
    <w:rsid w:val="00F8539D"/>
    <w:rsid w:val="00F85541"/>
    <w:rsid w:val="00F8591A"/>
    <w:rsid w:val="00F8595A"/>
    <w:rsid w:val="00F85C67"/>
    <w:rsid w:val="00F86984"/>
    <w:rsid w:val="00F869AF"/>
    <w:rsid w:val="00F86C31"/>
    <w:rsid w:val="00F871F4"/>
    <w:rsid w:val="00F8723D"/>
    <w:rsid w:val="00F87775"/>
    <w:rsid w:val="00F87DFE"/>
    <w:rsid w:val="00F90038"/>
    <w:rsid w:val="00F9082D"/>
    <w:rsid w:val="00F90E4E"/>
    <w:rsid w:val="00F911B3"/>
    <w:rsid w:val="00F91288"/>
    <w:rsid w:val="00F91DE4"/>
    <w:rsid w:val="00F91E7A"/>
    <w:rsid w:val="00F91F5B"/>
    <w:rsid w:val="00F92765"/>
    <w:rsid w:val="00F92E48"/>
    <w:rsid w:val="00F9376E"/>
    <w:rsid w:val="00F937BE"/>
    <w:rsid w:val="00F9395F"/>
    <w:rsid w:val="00F939F1"/>
    <w:rsid w:val="00F946B7"/>
    <w:rsid w:val="00F9477B"/>
    <w:rsid w:val="00F94F47"/>
    <w:rsid w:val="00F951F7"/>
    <w:rsid w:val="00F953A9"/>
    <w:rsid w:val="00F96B2D"/>
    <w:rsid w:val="00F96C06"/>
    <w:rsid w:val="00F96ED4"/>
    <w:rsid w:val="00F97B74"/>
    <w:rsid w:val="00F97B9C"/>
    <w:rsid w:val="00F97C3C"/>
    <w:rsid w:val="00F97D6E"/>
    <w:rsid w:val="00FA0843"/>
    <w:rsid w:val="00FA0CE5"/>
    <w:rsid w:val="00FA1155"/>
    <w:rsid w:val="00FA1FAA"/>
    <w:rsid w:val="00FA1FC2"/>
    <w:rsid w:val="00FA26CA"/>
    <w:rsid w:val="00FA26F9"/>
    <w:rsid w:val="00FA2B96"/>
    <w:rsid w:val="00FA2F4A"/>
    <w:rsid w:val="00FA2F71"/>
    <w:rsid w:val="00FA3526"/>
    <w:rsid w:val="00FA3560"/>
    <w:rsid w:val="00FA3D83"/>
    <w:rsid w:val="00FA499A"/>
    <w:rsid w:val="00FA4E72"/>
    <w:rsid w:val="00FA552E"/>
    <w:rsid w:val="00FA5BA2"/>
    <w:rsid w:val="00FA5DDB"/>
    <w:rsid w:val="00FA5FE9"/>
    <w:rsid w:val="00FA682A"/>
    <w:rsid w:val="00FA75B2"/>
    <w:rsid w:val="00FA7611"/>
    <w:rsid w:val="00FA7B01"/>
    <w:rsid w:val="00FA7DF7"/>
    <w:rsid w:val="00FB0319"/>
    <w:rsid w:val="00FB0E29"/>
    <w:rsid w:val="00FB1A5D"/>
    <w:rsid w:val="00FB1B03"/>
    <w:rsid w:val="00FB20CD"/>
    <w:rsid w:val="00FB20F6"/>
    <w:rsid w:val="00FB22C6"/>
    <w:rsid w:val="00FB240D"/>
    <w:rsid w:val="00FB28BE"/>
    <w:rsid w:val="00FB3216"/>
    <w:rsid w:val="00FB3492"/>
    <w:rsid w:val="00FB356F"/>
    <w:rsid w:val="00FB369E"/>
    <w:rsid w:val="00FB3A2B"/>
    <w:rsid w:val="00FB3AAD"/>
    <w:rsid w:val="00FB49E8"/>
    <w:rsid w:val="00FB4C81"/>
    <w:rsid w:val="00FB4EB5"/>
    <w:rsid w:val="00FB58A3"/>
    <w:rsid w:val="00FB5B51"/>
    <w:rsid w:val="00FB5EA3"/>
    <w:rsid w:val="00FB6238"/>
    <w:rsid w:val="00FB62BF"/>
    <w:rsid w:val="00FB6374"/>
    <w:rsid w:val="00FB6614"/>
    <w:rsid w:val="00FB6631"/>
    <w:rsid w:val="00FB73B1"/>
    <w:rsid w:val="00FC0951"/>
    <w:rsid w:val="00FC0DF8"/>
    <w:rsid w:val="00FC0E36"/>
    <w:rsid w:val="00FC0E40"/>
    <w:rsid w:val="00FC0FD3"/>
    <w:rsid w:val="00FC125A"/>
    <w:rsid w:val="00FC2752"/>
    <w:rsid w:val="00FC2C3E"/>
    <w:rsid w:val="00FC2E82"/>
    <w:rsid w:val="00FC318C"/>
    <w:rsid w:val="00FC31FA"/>
    <w:rsid w:val="00FC35C9"/>
    <w:rsid w:val="00FC47E2"/>
    <w:rsid w:val="00FC62CF"/>
    <w:rsid w:val="00FC645E"/>
    <w:rsid w:val="00FC647D"/>
    <w:rsid w:val="00FC7817"/>
    <w:rsid w:val="00FC7C3A"/>
    <w:rsid w:val="00FC7D68"/>
    <w:rsid w:val="00FD0694"/>
    <w:rsid w:val="00FD069A"/>
    <w:rsid w:val="00FD07C5"/>
    <w:rsid w:val="00FD08D5"/>
    <w:rsid w:val="00FD0C38"/>
    <w:rsid w:val="00FD0EFB"/>
    <w:rsid w:val="00FD111E"/>
    <w:rsid w:val="00FD146D"/>
    <w:rsid w:val="00FD17B4"/>
    <w:rsid w:val="00FD257E"/>
    <w:rsid w:val="00FD2B29"/>
    <w:rsid w:val="00FD2D41"/>
    <w:rsid w:val="00FD2DF8"/>
    <w:rsid w:val="00FD2E3B"/>
    <w:rsid w:val="00FD3728"/>
    <w:rsid w:val="00FD3CDE"/>
    <w:rsid w:val="00FD4043"/>
    <w:rsid w:val="00FD4268"/>
    <w:rsid w:val="00FD44F0"/>
    <w:rsid w:val="00FD4643"/>
    <w:rsid w:val="00FD4DEC"/>
    <w:rsid w:val="00FD4FDF"/>
    <w:rsid w:val="00FD52C5"/>
    <w:rsid w:val="00FD5D12"/>
    <w:rsid w:val="00FD5E62"/>
    <w:rsid w:val="00FD63DA"/>
    <w:rsid w:val="00FD640D"/>
    <w:rsid w:val="00FD6596"/>
    <w:rsid w:val="00FD66DA"/>
    <w:rsid w:val="00FD67A1"/>
    <w:rsid w:val="00FD6BA2"/>
    <w:rsid w:val="00FD70C8"/>
    <w:rsid w:val="00FD71CC"/>
    <w:rsid w:val="00FD72A5"/>
    <w:rsid w:val="00FD7DA2"/>
    <w:rsid w:val="00FE01DE"/>
    <w:rsid w:val="00FE03B5"/>
    <w:rsid w:val="00FE043C"/>
    <w:rsid w:val="00FE0AC5"/>
    <w:rsid w:val="00FE0F20"/>
    <w:rsid w:val="00FE1FE5"/>
    <w:rsid w:val="00FE21E1"/>
    <w:rsid w:val="00FE239E"/>
    <w:rsid w:val="00FE2A2E"/>
    <w:rsid w:val="00FE2ADA"/>
    <w:rsid w:val="00FE2CD0"/>
    <w:rsid w:val="00FE2FAD"/>
    <w:rsid w:val="00FE3098"/>
    <w:rsid w:val="00FE34E1"/>
    <w:rsid w:val="00FE358F"/>
    <w:rsid w:val="00FE3669"/>
    <w:rsid w:val="00FE4168"/>
    <w:rsid w:val="00FE45C9"/>
    <w:rsid w:val="00FE4CF6"/>
    <w:rsid w:val="00FE5EAF"/>
    <w:rsid w:val="00FE6187"/>
    <w:rsid w:val="00FE6C1F"/>
    <w:rsid w:val="00FE6E21"/>
    <w:rsid w:val="00FE79C6"/>
    <w:rsid w:val="00FF067B"/>
    <w:rsid w:val="00FF0D93"/>
    <w:rsid w:val="00FF0DD3"/>
    <w:rsid w:val="00FF0E60"/>
    <w:rsid w:val="00FF1744"/>
    <w:rsid w:val="00FF235D"/>
    <w:rsid w:val="00FF2633"/>
    <w:rsid w:val="00FF31D0"/>
    <w:rsid w:val="00FF56AB"/>
    <w:rsid w:val="00FF6558"/>
    <w:rsid w:val="00FF67E7"/>
    <w:rsid w:val="00FF6A29"/>
    <w:rsid w:val="00FF78F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cs-CZ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 style="mso-position-vertical-relative:line" fillcolor="white">
      <v:fill color="white"/>
    </o:shapedefaults>
    <o:shapelayout v:ext="edit">
      <o:idmap v:ext="edit" data="1"/>
    </o:shapelayout>
  </w:shapeDefaults>
  <w:decimalSymbol w:val=","/>
  <w:listSeparator w:val=";"/>
  <w15:chartTrackingRefBased/>
  <w15:docId w15:val="{0F3DA16F-6F8A-4B94-8EE9-E0E0F965BBA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ocDefaults>
    <w:rPrDefault>
      <w:rPr>
        <w:rFonts w:ascii="Times New Roman" w:eastAsia="Times New Roman" w:hAnsi="Times New Roman" w:cs="Times New Roman"/>
        <w:lang w:val="cs-CZ" w:eastAsia="cs-CZ" w:bidi="ar-SA"/>
      </w:rPr>
    </w:rPrDefault>
    <w:pPrDefault/>
  </w:docDefaults>
  <w:latentStyles w:defLockedState="0" w:defUIPriority="99" w:defSemiHidden="0" w:defUnhideWhenUsed="0" w:defQFormat="0" w:count="371">
    <w:lsdException w:name="Normal" w:uiPriority="0" w:qFormat="1"/>
    <w:lsdException w:name="heading 1" w:uiPriority="9" w:qFormat="1"/>
    <w:lsdException w:name="heading 2" w:uiPriority="9" w:qFormat="1"/>
    <w:lsdException w:name="heading 3" w:uiPriority="9" w:qFormat="1"/>
    <w:lsdException w:name="heading 4" w:uiPriority="9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</w:latentStyles>
  <w:style w:type="paragraph" w:default="1" w:styleId="Normln">
    <w:name w:val="Normal"/>
    <w:qFormat/>
    <w:rsid w:val="00FA3D83"/>
    <w:pPr>
      <w:suppressAutoHyphens/>
      <w:jc w:val="both"/>
    </w:pPr>
    <w:rPr>
      <w:sz w:val="22"/>
      <w:szCs w:val="24"/>
      <w:lang w:eastAsia="ar-SA"/>
    </w:rPr>
  </w:style>
  <w:style w:type="paragraph" w:styleId="Nadpis1">
    <w:name w:val="heading 1"/>
    <w:aliases w:val="Název dokument"/>
    <w:basedOn w:val="Normln"/>
    <w:next w:val="Normln"/>
    <w:qFormat/>
    <w:rsid w:val="00386597"/>
    <w:pPr>
      <w:keepNext/>
      <w:tabs>
        <w:tab w:val="num" w:pos="432"/>
      </w:tabs>
      <w:spacing w:before="240" w:after="60"/>
      <w:ind w:left="432" w:hanging="432"/>
      <w:outlineLvl w:val="0"/>
    </w:pPr>
    <w:rPr>
      <w:rFonts w:cs="Arial"/>
      <w:b/>
      <w:bCs/>
      <w:kern w:val="1"/>
      <w:sz w:val="32"/>
      <w:szCs w:val="32"/>
    </w:rPr>
  </w:style>
  <w:style w:type="paragraph" w:styleId="Nadpis2">
    <w:name w:val="heading 2"/>
    <w:aliases w:val="Název soutěž"/>
    <w:basedOn w:val="Normln"/>
    <w:next w:val="Normln"/>
    <w:autoRedefine/>
    <w:qFormat/>
    <w:rsid w:val="004413FD"/>
    <w:pPr>
      <w:widowControl w:val="0"/>
      <w:pBdr>
        <w:top w:val="single" w:sz="12" w:space="1" w:color="000000"/>
        <w:left w:val="single" w:sz="12" w:space="4" w:color="000000"/>
        <w:bottom w:val="single" w:sz="12" w:space="1" w:color="000000"/>
        <w:right w:val="single" w:sz="12" w:space="4" w:color="000000"/>
      </w:pBdr>
      <w:shd w:val="clear" w:color="auto" w:fill="CCFFFF"/>
      <w:tabs>
        <w:tab w:val="num" w:pos="576"/>
      </w:tabs>
      <w:spacing w:before="120"/>
      <w:jc w:val="center"/>
      <w:outlineLvl w:val="1"/>
    </w:pPr>
    <w:rPr>
      <w:rFonts w:ascii="Arial" w:hAnsi="Arial" w:cs="Arial"/>
      <w:b/>
      <w:bCs/>
      <w:caps/>
      <w:color w:val="800000"/>
      <w:sz w:val="28"/>
      <w:szCs w:val="28"/>
    </w:rPr>
  </w:style>
  <w:style w:type="paragraph" w:styleId="Nadpis3">
    <w:name w:val="heading 3"/>
    <w:basedOn w:val="Normln"/>
    <w:next w:val="Normln"/>
    <w:qFormat/>
    <w:rsid w:val="00386597"/>
    <w:pPr>
      <w:keepNext/>
      <w:spacing w:before="240" w:after="60"/>
      <w:outlineLvl w:val="2"/>
    </w:pPr>
    <w:rPr>
      <w:rFonts w:ascii="Arial" w:hAnsi="Arial" w:cs="Arial"/>
      <w:b/>
      <w:bCs/>
      <w:sz w:val="26"/>
      <w:szCs w:val="26"/>
    </w:rPr>
  </w:style>
  <w:style w:type="paragraph" w:styleId="Nadpis4">
    <w:name w:val="heading 4"/>
    <w:aliases w:val="KingDilciNadpis"/>
    <w:basedOn w:val="Normln"/>
    <w:next w:val="Normln"/>
    <w:qFormat/>
    <w:rsid w:val="00386597"/>
    <w:pPr>
      <w:keepNext/>
      <w:tabs>
        <w:tab w:val="num" w:pos="864"/>
        <w:tab w:val="left" w:pos="9865"/>
      </w:tabs>
      <w:spacing w:before="240" w:after="60"/>
      <w:ind w:left="170" w:right="-58"/>
      <w:jc w:val="center"/>
      <w:outlineLvl w:val="3"/>
    </w:pPr>
    <w:rPr>
      <w:b/>
      <w:color w:val="0000FF"/>
      <w:sz w:val="24"/>
      <w:szCs w:val="20"/>
      <w:u w:val="single"/>
    </w:rPr>
  </w:style>
  <w:style w:type="character" w:default="1" w:styleId="Standardnpsmoodstavce">
    <w:name w:val="Default Paragraph Font"/>
    <w:uiPriority w:val="1"/>
    <w:semiHidden/>
    <w:unhideWhenUsed/>
  </w:style>
  <w:style w:type="table" w:default="1" w:styleId="Normlntabulka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Bezseznamu">
    <w:name w:val="No List"/>
    <w:uiPriority w:val="99"/>
    <w:semiHidden/>
    <w:unhideWhenUsed/>
  </w:style>
  <w:style w:type="paragraph" w:styleId="Zkladntext">
    <w:name w:val="Body Text"/>
    <w:aliases w:val="Základní text Char Char Char"/>
    <w:basedOn w:val="Normln"/>
    <w:link w:val="ZkladntextChar"/>
    <w:rsid w:val="00386597"/>
    <w:pPr>
      <w:ind w:firstLine="340"/>
      <w:jc w:val="left"/>
    </w:pPr>
    <w:rPr>
      <w:rFonts w:ascii="Arial" w:hAnsi="Arial" w:cs="Arial"/>
    </w:rPr>
  </w:style>
  <w:style w:type="paragraph" w:customStyle="1" w:styleId="Rejstk">
    <w:name w:val="Rejstřík"/>
    <w:basedOn w:val="Normln"/>
    <w:rsid w:val="00386597"/>
    <w:pPr>
      <w:suppressLineNumbers/>
    </w:pPr>
    <w:rPr>
      <w:rFonts w:cs="Tahoma"/>
    </w:rPr>
  </w:style>
  <w:style w:type="paragraph" w:styleId="Zhlav">
    <w:name w:val="header"/>
    <w:basedOn w:val="Normln"/>
    <w:rsid w:val="00386597"/>
    <w:pPr>
      <w:tabs>
        <w:tab w:val="center" w:pos="4536"/>
        <w:tab w:val="right" w:pos="9072"/>
      </w:tabs>
    </w:pPr>
  </w:style>
  <w:style w:type="character" w:customStyle="1" w:styleId="TabulkakrtkChar">
    <w:name w:val="Tabulka krátká Char"/>
    <w:basedOn w:val="Standardnpsmoodstavce"/>
    <w:rsid w:val="00386597"/>
    <w:rPr>
      <w:rFonts w:ascii="Arial" w:eastAsia="MS Mincho" w:hAnsi="Arial" w:cs="Courier New"/>
      <w:color w:val="000000"/>
      <w:lang w:val="cs-CZ" w:eastAsia="ar-SA" w:bidi="ar-SA"/>
    </w:rPr>
  </w:style>
  <w:style w:type="character" w:styleId="Hypertextovodkaz">
    <w:name w:val="Hyperlink"/>
    <w:basedOn w:val="Standardnpsmoodstavce"/>
    <w:rsid w:val="00386597"/>
    <w:rPr>
      <w:color w:val="0000FF"/>
      <w:u w:val="single"/>
    </w:rPr>
  </w:style>
  <w:style w:type="paragraph" w:styleId="Textvysvtlivek">
    <w:name w:val="endnote text"/>
    <w:aliases w:val="Text vysvětlivky"/>
    <w:basedOn w:val="Normln"/>
    <w:semiHidden/>
    <w:rsid w:val="00386597"/>
  </w:style>
  <w:style w:type="paragraph" w:customStyle="1" w:styleId="komentCharCharCharChar">
    <w:name w:val="komentář Char Char Char Char"/>
    <w:basedOn w:val="Normln"/>
    <w:link w:val="komentCharCharCharCharChar"/>
    <w:rsid w:val="00386597"/>
    <w:pPr>
      <w:suppressAutoHyphens w:val="0"/>
      <w:jc w:val="left"/>
    </w:pPr>
    <w:rPr>
      <w:rFonts w:ascii="Arial" w:hAnsi="Arial"/>
      <w:iCs/>
      <w:color w:val="800000"/>
      <w:lang w:eastAsia="cs-CZ"/>
    </w:rPr>
  </w:style>
  <w:style w:type="paragraph" w:customStyle="1" w:styleId="Zapas-zahlavi2">
    <w:name w:val="Zapas-zahlavi2"/>
    <w:autoRedefine/>
    <w:rsid w:val="008328F3"/>
    <w:pPr>
      <w:widowControl w:val="0"/>
      <w:pBdr>
        <w:top w:val="thinThickSmallGap" w:sz="12" w:space="1" w:color="800000"/>
        <w:bottom w:val="thinThickSmallGap" w:sz="12" w:space="1" w:color="800000"/>
      </w:pBdr>
      <w:shd w:val="clear" w:color="auto" w:fill="FFFF99"/>
      <w:tabs>
        <w:tab w:val="right" w:pos="3544"/>
        <w:tab w:val="right" w:pos="4395"/>
        <w:tab w:val="center" w:pos="4962"/>
        <w:tab w:val="left" w:pos="5529"/>
        <w:tab w:val="left" w:pos="6379"/>
        <w:tab w:val="right" w:pos="9866"/>
      </w:tabs>
      <w:suppressAutoHyphens/>
      <w:spacing w:before="120" w:after="120"/>
    </w:pPr>
    <w:rPr>
      <w:rFonts w:ascii="Arial" w:eastAsia="Arial" w:hAnsi="Arial"/>
      <w:b/>
      <w:bCs/>
      <w:caps/>
      <w:color w:val="000000"/>
      <w:sz w:val="24"/>
      <w:szCs w:val="24"/>
      <w:lang w:eastAsia="ar-SA"/>
    </w:rPr>
  </w:style>
  <w:style w:type="paragraph" w:customStyle="1" w:styleId="Nhozy2">
    <w:name w:val="Náhozy2"/>
    <w:basedOn w:val="Normln"/>
    <w:link w:val="Nhozy2Char"/>
    <w:rsid w:val="00386597"/>
    <w:pPr>
      <w:keepNext/>
      <w:tabs>
        <w:tab w:val="right" w:pos="3119"/>
        <w:tab w:val="right" w:pos="4253"/>
        <w:tab w:val="center" w:pos="4962"/>
        <w:tab w:val="left" w:pos="5812"/>
        <w:tab w:val="left" w:pos="6804"/>
      </w:tabs>
      <w:jc w:val="left"/>
    </w:pPr>
    <w:rPr>
      <w:rFonts w:ascii="Arial" w:hAnsi="Arial"/>
      <w:color w:val="000000"/>
    </w:rPr>
  </w:style>
  <w:style w:type="paragraph" w:customStyle="1" w:styleId="Nhozy">
    <w:name w:val="Náhozy"/>
    <w:rsid w:val="00386597"/>
    <w:pPr>
      <w:tabs>
        <w:tab w:val="left" w:pos="3261"/>
        <w:tab w:val="center" w:pos="7088"/>
        <w:tab w:val="center" w:pos="7938"/>
        <w:tab w:val="center" w:pos="8931"/>
      </w:tabs>
      <w:suppressAutoHyphens/>
    </w:pPr>
    <w:rPr>
      <w:rFonts w:ascii="Arial" w:hAnsi="Arial" w:cs="Arial"/>
      <w:color w:val="000000"/>
      <w:szCs w:val="22"/>
      <w:lang w:eastAsia="ar-SA"/>
    </w:rPr>
  </w:style>
  <w:style w:type="paragraph" w:customStyle="1" w:styleId="Nadpiskola">
    <w:name w:val="Nadpis kola"/>
    <w:basedOn w:val="Nadpis3"/>
    <w:rsid w:val="00386597"/>
    <w:pPr>
      <w:keepNext w:val="0"/>
      <w:keepLines/>
      <w:spacing w:before="120" w:after="180"/>
      <w:jc w:val="center"/>
      <w:outlineLvl w:val="9"/>
    </w:pPr>
    <w:rPr>
      <w:rFonts w:cs="Times New Roman"/>
      <w:bCs w:val="0"/>
      <w:i/>
      <w:iCs/>
      <w:color w:val="000000"/>
      <w:sz w:val="32"/>
      <w:szCs w:val="20"/>
    </w:rPr>
  </w:style>
  <w:style w:type="paragraph" w:customStyle="1" w:styleId="KA-tabulky">
    <w:name w:val="ČKA-tabulky"/>
    <w:rsid w:val="00386597"/>
    <w:pPr>
      <w:tabs>
        <w:tab w:val="left" w:pos="100"/>
        <w:tab w:val="right" w:pos="400"/>
        <w:tab w:val="right" w:pos="2100"/>
        <w:tab w:val="right" w:pos="2300"/>
        <w:tab w:val="right" w:pos="2552"/>
        <w:tab w:val="center" w:pos="2977"/>
        <w:tab w:val="center" w:pos="3686"/>
        <w:tab w:val="right" w:pos="4500"/>
        <w:tab w:val="right" w:pos="5100"/>
        <w:tab w:val="left" w:pos="5472"/>
        <w:tab w:val="right" w:pos="7031"/>
        <w:tab w:val="right" w:pos="7229"/>
        <w:tab w:val="right" w:pos="7484"/>
        <w:tab w:val="center" w:pos="8051"/>
        <w:tab w:val="center" w:pos="9072"/>
        <w:tab w:val="right" w:pos="9866"/>
      </w:tabs>
      <w:suppressAutoHyphens/>
      <w:spacing w:line="224" w:lineRule="exact"/>
    </w:pPr>
    <w:rPr>
      <w:rFonts w:eastAsia="MS Mincho"/>
      <w:color w:val="000000"/>
      <w:sz w:val="21"/>
      <w:lang w:eastAsia="ar-SA"/>
    </w:rPr>
  </w:style>
  <w:style w:type="paragraph" w:customStyle="1" w:styleId="nej">
    <w:name w:val="nej"/>
    <w:basedOn w:val="Zkladntext"/>
    <w:rsid w:val="00386597"/>
    <w:pPr>
      <w:tabs>
        <w:tab w:val="left" w:pos="1700"/>
        <w:tab w:val="left" w:pos="4200"/>
        <w:tab w:val="left" w:pos="6000"/>
        <w:tab w:val="left" w:pos="7100"/>
      </w:tabs>
    </w:pPr>
  </w:style>
  <w:style w:type="paragraph" w:customStyle="1" w:styleId="Tabulkakrtk">
    <w:name w:val="Tabulka krátká"/>
    <w:basedOn w:val="Normln"/>
    <w:rsid w:val="00386597"/>
    <w:pPr>
      <w:widowControl w:val="0"/>
      <w:tabs>
        <w:tab w:val="decimal" w:pos="284"/>
        <w:tab w:val="left" w:pos="426"/>
        <w:tab w:val="right" w:pos="1985"/>
        <w:tab w:val="center" w:pos="2127"/>
        <w:tab w:val="left" w:pos="2268"/>
        <w:tab w:val="decimal" w:pos="2977"/>
        <w:tab w:val="center" w:pos="4111"/>
        <w:tab w:val="right" w:pos="4678"/>
      </w:tabs>
      <w:suppressAutoHyphens w:val="0"/>
      <w:jc w:val="left"/>
    </w:pPr>
    <w:rPr>
      <w:rFonts w:ascii="Arial" w:eastAsia="MS Mincho" w:hAnsi="Arial" w:cs="Courier New"/>
      <w:color w:val="000000"/>
      <w:sz w:val="20"/>
      <w:szCs w:val="20"/>
    </w:rPr>
  </w:style>
  <w:style w:type="paragraph" w:customStyle="1" w:styleId="Styldidi11b">
    <w:name w:val="Styl didi + 11 b."/>
    <w:basedOn w:val="Normln"/>
    <w:rsid w:val="00386597"/>
    <w:pPr>
      <w:widowControl w:val="0"/>
      <w:tabs>
        <w:tab w:val="left" w:pos="312"/>
        <w:tab w:val="left" w:pos="1930"/>
      </w:tabs>
      <w:suppressAutoHyphens w:val="0"/>
      <w:autoSpaceDE w:val="0"/>
      <w:ind w:left="284" w:hanging="284"/>
      <w:jc w:val="left"/>
    </w:pPr>
    <w:rPr>
      <w:rFonts w:ascii="Arial" w:hAnsi="Arial" w:cs="Arial"/>
      <w:caps/>
      <w:color w:val="000000"/>
      <w:szCs w:val="18"/>
    </w:rPr>
  </w:style>
  <w:style w:type="paragraph" w:customStyle="1" w:styleId="Pt">
    <w:name w:val="Příště"/>
    <w:basedOn w:val="Styldidi11b"/>
    <w:rsid w:val="00386597"/>
    <w:pPr>
      <w:tabs>
        <w:tab w:val="clear" w:pos="1930"/>
        <w:tab w:val="left" w:pos="709"/>
        <w:tab w:val="left" w:pos="2552"/>
      </w:tabs>
      <w:ind w:left="0" w:firstLine="0"/>
    </w:pPr>
    <w:rPr>
      <w:szCs w:val="22"/>
    </w:rPr>
  </w:style>
  <w:style w:type="paragraph" w:customStyle="1" w:styleId="Pehledinfo">
    <w:name w:val="Přehled info"/>
    <w:basedOn w:val="Normln"/>
    <w:rsid w:val="00386597"/>
    <w:pPr>
      <w:tabs>
        <w:tab w:val="left" w:pos="1560"/>
        <w:tab w:val="center" w:pos="3261"/>
        <w:tab w:val="center" w:pos="4111"/>
        <w:tab w:val="center" w:pos="5902"/>
        <w:tab w:val="center" w:pos="6663"/>
        <w:tab w:val="center" w:pos="7938"/>
        <w:tab w:val="left" w:pos="8789"/>
        <w:tab w:val="right" w:pos="9781"/>
      </w:tabs>
      <w:jc w:val="left"/>
    </w:pPr>
    <w:rPr>
      <w:rFonts w:ascii="Arial" w:eastAsia="Arial" w:hAnsi="Arial"/>
      <w:b/>
      <w:color w:val="000000"/>
      <w:sz w:val="20"/>
      <w:szCs w:val="20"/>
    </w:rPr>
  </w:style>
  <w:style w:type="paragraph" w:customStyle="1" w:styleId="TabulkaChar">
    <w:name w:val="Tabulka Char"/>
    <w:basedOn w:val="Normln"/>
    <w:link w:val="TabulkaCharChar"/>
    <w:rsid w:val="00E509BF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088"/>
        <w:tab w:val="center" w:pos="8222"/>
        <w:tab w:val="center" w:pos="9072"/>
      </w:tabs>
      <w:suppressAutoHyphens w:val="0"/>
      <w:jc w:val="left"/>
    </w:pPr>
    <w:rPr>
      <w:rFonts w:ascii="Arial" w:eastAsia="MS Mincho" w:hAnsi="Arial" w:cs="Arial"/>
      <w:sz w:val="24"/>
    </w:rPr>
  </w:style>
  <w:style w:type="paragraph" w:customStyle="1" w:styleId="StylStyl1Ohranienjednoducherven05bkar">
    <w:name w:val="Styl Styl1 + Ohraničení: : (jednoduché Červená  05 b. šířka čár..."/>
    <w:basedOn w:val="Normln"/>
    <w:rsid w:val="00386597"/>
    <w:pPr>
      <w:suppressAutoHyphens w:val="0"/>
      <w:jc w:val="center"/>
    </w:pPr>
    <w:rPr>
      <w:rFonts w:ascii="Arial" w:hAnsi="Arial" w:cs="Arial"/>
      <w:b/>
      <w:bCs/>
      <w:color w:val="800000"/>
      <w:sz w:val="28"/>
      <w:szCs w:val="28"/>
      <w:bdr w:val="single" w:sz="4" w:space="0" w:color="FF0000"/>
      <w:lang w:eastAsia="cs-CZ"/>
    </w:rPr>
  </w:style>
  <w:style w:type="paragraph" w:customStyle="1" w:styleId="StylStylPehledTunModrnenVechnavelkzarovnnnast">
    <w:name w:val="Styl Styl Přehled + Tučné Modrá není Všechna velká zarovnání na st..."/>
    <w:basedOn w:val="Normln"/>
    <w:link w:val="StylStylPehledTunModrnenVechnavelkzarovnnnastChar"/>
    <w:autoRedefine/>
    <w:rsid w:val="007E11AF"/>
    <w:pPr>
      <w:widowControl w:val="0"/>
      <w:spacing w:before="120" w:after="120"/>
      <w:ind w:left="-113" w:right="-108"/>
      <w:jc w:val="center"/>
    </w:pPr>
    <w:rPr>
      <w:rFonts w:ascii="Arial" w:hAnsi="Arial" w:cs="Arial"/>
      <w:b/>
      <w:color w:val="0A0A0A"/>
      <w:sz w:val="18"/>
      <w:szCs w:val="18"/>
      <w:lang w:eastAsia="cs-CZ"/>
    </w:rPr>
  </w:style>
  <w:style w:type="paragraph" w:customStyle="1" w:styleId="estkakola">
    <w:name w:val="Šestka kola"/>
    <w:basedOn w:val="Normln"/>
    <w:link w:val="estkakolaChar"/>
    <w:autoRedefine/>
    <w:rsid w:val="00FC2752"/>
    <w:pPr>
      <w:tabs>
        <w:tab w:val="left" w:pos="3266"/>
        <w:tab w:val="left" w:pos="6082"/>
        <w:tab w:val="left" w:pos="6798"/>
        <w:tab w:val="left" w:pos="7514"/>
        <w:tab w:val="left" w:pos="8230"/>
      </w:tabs>
      <w:suppressAutoHyphens w:val="0"/>
      <w:ind w:left="70"/>
      <w:jc w:val="right"/>
    </w:pPr>
    <w:rPr>
      <w:rFonts w:ascii="Arial" w:hAnsi="Arial" w:cs="Arial"/>
      <w:b/>
      <w:caps/>
      <w:color w:val="000000"/>
      <w:sz w:val="24"/>
      <w:u w:val="single"/>
      <w:lang w:eastAsia="cs-CZ"/>
    </w:rPr>
  </w:style>
  <w:style w:type="paragraph" w:customStyle="1" w:styleId="estka-nadpis">
    <w:name w:val="Šestka-nadpis"/>
    <w:basedOn w:val="Normln"/>
    <w:autoRedefine/>
    <w:rsid w:val="00D27331"/>
    <w:pPr>
      <w:widowControl w:val="0"/>
      <w:tabs>
        <w:tab w:val="left" w:pos="2800"/>
        <w:tab w:val="center" w:pos="5900"/>
        <w:tab w:val="center" w:pos="6900"/>
        <w:tab w:val="left" w:pos="7700"/>
        <w:tab w:val="right" w:pos="9781"/>
      </w:tabs>
      <w:spacing w:before="240" w:after="120"/>
      <w:jc w:val="center"/>
    </w:pPr>
    <w:rPr>
      <w:rFonts w:ascii="Arial" w:hAnsi="Arial" w:cs="Arial"/>
      <w:b/>
      <w:bCs/>
      <w:color w:val="000000"/>
      <w:sz w:val="28"/>
      <w:szCs w:val="28"/>
      <w:u w:val="single"/>
    </w:rPr>
  </w:style>
  <w:style w:type="paragraph" w:styleId="Normlnweb">
    <w:name w:val="Normal (Web)"/>
    <w:basedOn w:val="Normln"/>
    <w:uiPriority w:val="99"/>
    <w:rsid w:val="00386597"/>
    <w:pPr>
      <w:suppressAutoHyphens w:val="0"/>
      <w:spacing w:before="100" w:beforeAutospacing="1" w:after="100" w:afterAutospacing="1"/>
      <w:jc w:val="left"/>
    </w:pPr>
    <w:rPr>
      <w:sz w:val="24"/>
      <w:lang w:eastAsia="cs-CZ"/>
    </w:rPr>
  </w:style>
  <w:style w:type="paragraph" w:styleId="Zpat">
    <w:name w:val="footer"/>
    <w:basedOn w:val="Normln"/>
    <w:link w:val="ZpatChar"/>
    <w:uiPriority w:val="99"/>
    <w:rsid w:val="00EC04C9"/>
    <w:pPr>
      <w:tabs>
        <w:tab w:val="center" w:pos="4536"/>
        <w:tab w:val="right" w:pos="9072"/>
      </w:tabs>
    </w:pPr>
  </w:style>
  <w:style w:type="paragraph" w:customStyle="1" w:styleId="Pehled">
    <w:name w:val="Přehled"/>
    <w:rsid w:val="001C797E"/>
    <w:pPr>
      <w:keepNext/>
      <w:tabs>
        <w:tab w:val="left" w:pos="3119"/>
        <w:tab w:val="center" w:pos="6804"/>
        <w:tab w:val="center" w:pos="7938"/>
        <w:tab w:val="center" w:pos="8931"/>
        <w:tab w:val="right" w:pos="9923"/>
      </w:tabs>
      <w:spacing w:after="60"/>
    </w:pPr>
    <w:rPr>
      <w:rFonts w:ascii="Arial" w:hAnsi="Arial" w:cs="Arial"/>
      <w:caps/>
      <w:sz w:val="24"/>
      <w:szCs w:val="24"/>
      <w:lang w:eastAsia="en-US"/>
    </w:rPr>
  </w:style>
  <w:style w:type="paragraph" w:customStyle="1" w:styleId="KingNormal">
    <w:name w:val="KingNormal"/>
    <w:link w:val="KingNormalChar"/>
    <w:rsid w:val="00FF0D93"/>
    <w:pPr>
      <w:spacing w:before="120"/>
      <w:ind w:firstLine="340"/>
      <w:jc w:val="both"/>
    </w:pPr>
    <w:rPr>
      <w:sz w:val="22"/>
    </w:rPr>
  </w:style>
  <w:style w:type="paragraph" w:customStyle="1" w:styleId="TabulkaHraci">
    <w:name w:val="TabulkaHraci"/>
    <w:basedOn w:val="TabulkaChar"/>
    <w:rsid w:val="007D15D1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clear" w:pos="5954"/>
        <w:tab w:val="clear" w:pos="7088"/>
        <w:tab w:val="clear" w:pos="8222"/>
        <w:tab w:val="clear" w:pos="9072"/>
        <w:tab w:val="decimal" w:pos="426"/>
        <w:tab w:val="left" w:pos="567"/>
        <w:tab w:val="left" w:pos="3402"/>
        <w:tab w:val="decimal" w:pos="5812"/>
        <w:tab w:val="decimal" w:pos="6663"/>
        <w:tab w:val="decimal" w:pos="7371"/>
        <w:tab w:val="decimal" w:pos="7938"/>
        <w:tab w:val="right" w:pos="8845"/>
        <w:tab w:val="center" w:pos="9498"/>
      </w:tabs>
    </w:pPr>
    <w:rPr>
      <w:sz w:val="20"/>
      <w:lang w:eastAsia="cs-CZ"/>
    </w:rPr>
  </w:style>
  <w:style w:type="paragraph" w:customStyle="1" w:styleId="TabulkaHraciKratky">
    <w:name w:val="TabulkaHraciKratky"/>
    <w:basedOn w:val="Normln"/>
    <w:rsid w:val="00DE0B81"/>
    <w:pPr>
      <w:tabs>
        <w:tab w:val="decimal" w:pos="227"/>
        <w:tab w:val="left" w:pos="369"/>
        <w:tab w:val="decimal" w:pos="400"/>
        <w:tab w:val="decimal" w:pos="426"/>
        <w:tab w:val="left" w:pos="500"/>
        <w:tab w:val="left" w:pos="600"/>
        <w:tab w:val="left" w:pos="2268"/>
        <w:tab w:val="left" w:pos="3544"/>
        <w:tab w:val="decimal" w:pos="3799"/>
        <w:tab w:val="center" w:pos="3969"/>
        <w:tab w:val="decimal" w:pos="4395"/>
        <w:tab w:val="right" w:pos="4536"/>
        <w:tab w:val="center" w:pos="4820"/>
        <w:tab w:val="left" w:pos="5103"/>
        <w:tab w:val="decimal" w:pos="5800"/>
        <w:tab w:val="decimal" w:pos="5954"/>
        <w:tab w:val="decimal" w:pos="6700"/>
        <w:tab w:val="decimal" w:pos="7200"/>
        <w:tab w:val="decimal" w:pos="7400"/>
        <w:tab w:val="right" w:pos="8100"/>
        <w:tab w:val="center" w:pos="8222"/>
        <w:tab w:val="center" w:pos="8600"/>
        <w:tab w:val="center" w:pos="9072"/>
        <w:tab w:val="right" w:pos="9700"/>
      </w:tabs>
      <w:ind w:right="9"/>
      <w:jc w:val="left"/>
    </w:pPr>
    <w:rPr>
      <w:rFonts w:ascii="Arial" w:eastAsia="MS Mincho" w:hAnsi="Arial" w:cs="Arial"/>
      <w:sz w:val="18"/>
      <w:szCs w:val="20"/>
    </w:rPr>
  </w:style>
  <w:style w:type="paragraph" w:customStyle="1" w:styleId="Vysvetlivky">
    <w:name w:val="Vysvetlivky"/>
    <w:rsid w:val="00AB1E0E"/>
    <w:rPr>
      <w:rFonts w:eastAsia="MS Mincho" w:cs="Courier New"/>
      <w:color w:val="0000FF"/>
      <w:sz w:val="16"/>
      <w:szCs w:val="16"/>
    </w:rPr>
  </w:style>
  <w:style w:type="paragraph" w:customStyle="1" w:styleId="Kolo">
    <w:name w:val="Kolo"/>
    <w:rsid w:val="00010743"/>
    <w:pPr>
      <w:pBdr>
        <w:bottom w:val="single" w:sz="4" w:space="1" w:color="auto"/>
      </w:pBdr>
      <w:spacing w:before="240"/>
    </w:pPr>
    <w:rPr>
      <w:rFonts w:ascii="Tahoma" w:hAnsi="Tahoma" w:cs="Tahoma"/>
      <w:b/>
      <w:bCs/>
      <w:sz w:val="22"/>
      <w:szCs w:val="22"/>
    </w:rPr>
  </w:style>
  <w:style w:type="paragraph" w:customStyle="1" w:styleId="RozlosovaniZapas">
    <w:name w:val="RozlosovaniZapas"/>
    <w:rsid w:val="00010743"/>
    <w:pPr>
      <w:tabs>
        <w:tab w:val="left" w:pos="1077"/>
        <w:tab w:val="left" w:pos="1560"/>
        <w:tab w:val="left" w:pos="2410"/>
        <w:tab w:val="left" w:pos="8505"/>
      </w:tabs>
    </w:pPr>
    <w:rPr>
      <w:rFonts w:ascii="Tahoma" w:hAnsi="Tahoma" w:cs="Tahoma"/>
      <w:sz w:val="22"/>
      <w:szCs w:val="22"/>
    </w:rPr>
  </w:style>
  <w:style w:type="paragraph" w:styleId="Seznamsodrkami">
    <w:name w:val="List Bullet"/>
    <w:basedOn w:val="Normln"/>
    <w:autoRedefine/>
    <w:rsid w:val="000B2445"/>
    <w:pPr>
      <w:jc w:val="left"/>
    </w:pPr>
    <w:rPr>
      <w:color w:val="800080"/>
      <w:szCs w:val="22"/>
    </w:rPr>
  </w:style>
  <w:style w:type="table" w:styleId="Mkatabulky">
    <w:name w:val="Table Grid"/>
    <w:basedOn w:val="Normlntabulka"/>
    <w:rsid w:val="002649DF"/>
    <w:pPr>
      <w:suppressAutoHyphens/>
      <w:jc w:val="both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ZkladntextChar">
    <w:name w:val="Základní text Char"/>
    <w:aliases w:val="Základní text Char Char Char Char"/>
    <w:basedOn w:val="Standardnpsmoodstavce"/>
    <w:link w:val="Zkladntext"/>
    <w:rsid w:val="00E47610"/>
    <w:rPr>
      <w:rFonts w:ascii="Arial" w:hAnsi="Arial" w:cs="Arial"/>
      <w:sz w:val="22"/>
      <w:szCs w:val="24"/>
      <w:lang w:val="cs-CZ" w:eastAsia="ar-SA" w:bidi="ar-SA"/>
    </w:rPr>
  </w:style>
  <w:style w:type="character" w:customStyle="1" w:styleId="TabulkaCharChar">
    <w:name w:val="Tabulka Char Char"/>
    <w:link w:val="TabulkaChar"/>
    <w:rsid w:val="00433F76"/>
    <w:rPr>
      <w:rFonts w:ascii="Arial" w:eastAsia="MS Mincho" w:hAnsi="Arial" w:cs="Arial"/>
      <w:sz w:val="24"/>
      <w:szCs w:val="24"/>
      <w:lang w:val="cs-CZ" w:eastAsia="ar-SA" w:bidi="ar-SA"/>
    </w:rPr>
  </w:style>
  <w:style w:type="paragraph" w:styleId="Prosttext">
    <w:name w:val="Plain Text"/>
    <w:basedOn w:val="Normln"/>
    <w:rsid w:val="00433F76"/>
    <w:rPr>
      <w:rFonts w:ascii="Courier New" w:hAnsi="Courier New" w:cs="Courier New"/>
      <w:sz w:val="20"/>
      <w:szCs w:val="20"/>
    </w:rPr>
  </w:style>
  <w:style w:type="paragraph" w:customStyle="1" w:styleId="Tabulka">
    <w:name w:val="Tabulka"/>
    <w:basedOn w:val="Prosttext"/>
    <w:autoRedefine/>
    <w:rsid w:val="003F18AD"/>
    <w:pPr>
      <w:tabs>
        <w:tab w:val="decimal" w:pos="227"/>
        <w:tab w:val="left" w:pos="454"/>
        <w:tab w:val="center" w:pos="3969"/>
        <w:tab w:val="right" w:pos="4536"/>
        <w:tab w:val="center" w:pos="4820"/>
        <w:tab w:val="left" w:pos="5103"/>
        <w:tab w:val="decimal" w:pos="5954"/>
        <w:tab w:val="decimal" w:pos="7513"/>
        <w:tab w:val="center" w:pos="8931"/>
        <w:tab w:val="center" w:pos="9639"/>
      </w:tabs>
      <w:suppressAutoHyphens w:val="0"/>
      <w:jc w:val="left"/>
    </w:pPr>
    <w:rPr>
      <w:rFonts w:ascii="Arial" w:eastAsia="MS Mincho" w:hAnsi="Arial"/>
      <w:color w:val="000000"/>
      <w:sz w:val="22"/>
      <w:szCs w:val="22"/>
      <w:lang w:eastAsia="cs-CZ"/>
    </w:rPr>
  </w:style>
  <w:style w:type="character" w:styleId="Siln">
    <w:name w:val="Strong"/>
    <w:basedOn w:val="Standardnpsmoodstavce"/>
    <w:qFormat/>
    <w:rsid w:val="00484F4E"/>
    <w:rPr>
      <w:b/>
      <w:bCs/>
    </w:rPr>
  </w:style>
  <w:style w:type="paragraph" w:customStyle="1" w:styleId="TabulkaDoma">
    <w:name w:val="TabulkaDoma"/>
    <w:basedOn w:val="Normln"/>
    <w:rsid w:val="00F40C2A"/>
    <w:pPr>
      <w:tabs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9015"/>
      </w:tabs>
      <w:suppressAutoHyphens w:val="0"/>
      <w:jc w:val="left"/>
    </w:pPr>
    <w:rPr>
      <w:rFonts w:eastAsia="MS Mincho" w:cs="Courier New"/>
      <w:szCs w:val="20"/>
      <w:lang w:eastAsia="cs-CZ"/>
    </w:rPr>
  </w:style>
  <w:style w:type="character" w:customStyle="1" w:styleId="KingNormalChar">
    <w:name w:val="KingNormal Char"/>
    <w:basedOn w:val="Standardnpsmoodstavce"/>
    <w:link w:val="KingNormal"/>
    <w:rsid w:val="00A4111C"/>
    <w:rPr>
      <w:sz w:val="22"/>
      <w:lang w:val="cs-CZ" w:eastAsia="cs-CZ" w:bidi="ar-SA"/>
    </w:rPr>
  </w:style>
  <w:style w:type="character" w:styleId="Sledovanodkaz">
    <w:name w:val="FollowedHyperlink"/>
    <w:basedOn w:val="Standardnpsmoodstavce"/>
    <w:rsid w:val="001966E8"/>
    <w:rPr>
      <w:color w:val="800080"/>
      <w:u w:val="single"/>
    </w:rPr>
  </w:style>
  <w:style w:type="character" w:customStyle="1" w:styleId="komentCharCharCharCharChar">
    <w:name w:val="komentář Char Char Char Char Char"/>
    <w:basedOn w:val="Standardnpsmoodstavce"/>
    <w:link w:val="komentCharCharCharChar"/>
    <w:rsid w:val="00985273"/>
    <w:rPr>
      <w:rFonts w:ascii="Arial" w:hAnsi="Arial"/>
      <w:iCs/>
      <w:color w:val="800000"/>
      <w:sz w:val="22"/>
      <w:szCs w:val="24"/>
      <w:lang w:val="cs-CZ" w:eastAsia="cs-CZ" w:bidi="ar-SA"/>
    </w:rPr>
  </w:style>
  <w:style w:type="character" w:customStyle="1" w:styleId="WW8Num9z2">
    <w:name w:val="WW8Num9z2"/>
    <w:rsid w:val="00CB73A0"/>
    <w:rPr>
      <w:rFonts w:ascii="Wingdings" w:hAnsi="Wingdings"/>
    </w:rPr>
  </w:style>
  <w:style w:type="paragraph" w:customStyle="1" w:styleId="StylStylLosernerven">
    <w:name w:val="Styl Styl Los + Černá + Červená"/>
    <w:basedOn w:val="Normln"/>
    <w:autoRedefine/>
    <w:rsid w:val="00CB73A0"/>
    <w:pPr>
      <w:tabs>
        <w:tab w:val="left" w:pos="652"/>
        <w:tab w:val="left" w:pos="1890"/>
        <w:tab w:val="left" w:pos="3119"/>
      </w:tabs>
      <w:suppressAutoHyphens w:val="0"/>
      <w:jc w:val="left"/>
    </w:pPr>
    <w:rPr>
      <w:rFonts w:ascii="Arial" w:hAnsi="Arial" w:cs="Arial"/>
      <w:color w:val="000000"/>
      <w:sz w:val="20"/>
      <w:szCs w:val="20"/>
      <w:lang w:eastAsia="cs-CZ"/>
    </w:rPr>
  </w:style>
  <w:style w:type="character" w:customStyle="1" w:styleId="StylZkladntextCharChar11bern">
    <w:name w:val="Styl Základní text Char Char + 11 b. Černá"/>
    <w:basedOn w:val="Standardnpsmoodstavce"/>
    <w:rsid w:val="00294C57"/>
    <w:rPr>
      <w:color w:val="000000"/>
      <w:sz w:val="22"/>
    </w:rPr>
  </w:style>
  <w:style w:type="character" w:customStyle="1" w:styleId="ZkladntextCharCharChar">
    <w:name w:val="Základní text Char Char Char"/>
    <w:basedOn w:val="Standardnpsmoodstavce"/>
    <w:rsid w:val="007F702C"/>
    <w:rPr>
      <w:rFonts w:ascii="Arial" w:hAnsi="Arial" w:cs="Arial"/>
      <w:sz w:val="22"/>
      <w:szCs w:val="24"/>
      <w:lang w:val="cs-CZ" w:eastAsia="ar-SA" w:bidi="ar-SA"/>
    </w:rPr>
  </w:style>
  <w:style w:type="paragraph" w:customStyle="1" w:styleId="StylestkakolanenTun">
    <w:name w:val="Styl Šestka kola + není Tučné"/>
    <w:basedOn w:val="estkakola"/>
    <w:link w:val="StylestkakolanenTunChar"/>
    <w:rsid w:val="00644A59"/>
    <w:rPr>
      <w:b w:val="0"/>
      <w:caps w:val="0"/>
    </w:rPr>
  </w:style>
  <w:style w:type="character" w:customStyle="1" w:styleId="estkakolaChar">
    <w:name w:val="Šestka kola Char"/>
    <w:basedOn w:val="Standardnpsmoodstavce"/>
    <w:link w:val="estkakola"/>
    <w:rsid w:val="00FC275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estkakolanenTunChar">
    <w:name w:val="Styl Šestka kola + není Tučné Char"/>
    <w:basedOn w:val="estkakolaChar"/>
    <w:link w:val="StylestkakolanenTun"/>
    <w:rsid w:val="00644A59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StylestkakolanenTunnenVechnavelkDolevaVlevo">
    <w:name w:val="Styl Šestka kola + není Tučné není Všechna velká Doleva Vlevo: ..."/>
    <w:basedOn w:val="estkakola"/>
    <w:link w:val="StylestkakolanenTunnenVechnavelkDolevaVlevoChar"/>
    <w:rsid w:val="00644A59"/>
    <w:pPr>
      <w:jc w:val="left"/>
    </w:pPr>
    <w:rPr>
      <w:rFonts w:cs="Times New Roman"/>
      <w:b w:val="0"/>
      <w:caps w:val="0"/>
    </w:rPr>
  </w:style>
  <w:style w:type="paragraph" w:customStyle="1" w:styleId="StylStylestkakolanenTunnenVechnavelkDolevaVlevo">
    <w:name w:val="Styl Styl Šestka kola + není Tučné není Všechna velká Doleva Vlevo..."/>
    <w:basedOn w:val="StylestkakolanenTunnenVechnavelkDolevaVlevo"/>
    <w:link w:val="StylStylestkakolanenTunnenVechnavelkDolevaVlevoChar"/>
    <w:rsid w:val="003D2362"/>
    <w:rPr>
      <w:u w:val="none"/>
    </w:rPr>
  </w:style>
  <w:style w:type="character" w:customStyle="1" w:styleId="StylestkakolanenTunnenVechnavelkDolevaVlevoChar">
    <w:name w:val="Styl Šestka kola + není Tučné není Všechna velká Doleva Vlevo: ... Char"/>
    <w:basedOn w:val="estkakolaChar"/>
    <w:link w:val="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character" w:customStyle="1" w:styleId="StylStylestkakolanenTunnenVechnavelkDolevaVlevoChar">
    <w:name w:val="Styl Styl Šestka kola + není Tučné není Všechna velká Doleva Vlevo... Char"/>
    <w:basedOn w:val="StylestkakolanenTunnenVechnavelkDolevaVlevoChar"/>
    <w:link w:val="StylStylestkakolanenTunnenVechnavelkDolevaVlevo"/>
    <w:rsid w:val="003D2362"/>
    <w:rPr>
      <w:rFonts w:ascii="Arial" w:hAnsi="Arial" w:cs="Arial"/>
      <w:b/>
      <w:caps/>
      <w:color w:val="000000"/>
      <w:sz w:val="24"/>
      <w:szCs w:val="24"/>
      <w:u w:val="single"/>
      <w:lang w:val="cs-CZ" w:eastAsia="cs-CZ" w:bidi="ar-SA"/>
    </w:rPr>
  </w:style>
  <w:style w:type="paragraph" w:customStyle="1" w:styleId="TabulkaBodyHraci">
    <w:name w:val="TabulkaBodyHraci"/>
    <w:basedOn w:val="TabulkaHraci"/>
    <w:rsid w:val="00FC62CF"/>
    <w:pPr>
      <w:tabs>
        <w:tab w:val="clear" w:pos="6663"/>
        <w:tab w:val="clear" w:pos="7938"/>
        <w:tab w:val="clear" w:pos="8845"/>
        <w:tab w:val="clear" w:pos="9498"/>
        <w:tab w:val="right" w:pos="6180"/>
        <w:tab w:val="right" w:pos="6521"/>
        <w:tab w:val="right" w:pos="7371"/>
        <w:tab w:val="decimal" w:pos="8363"/>
        <w:tab w:val="right" w:pos="8732"/>
        <w:tab w:val="right" w:pos="9072"/>
        <w:tab w:val="right" w:pos="9866"/>
        <w:tab w:val="right" w:pos="9923"/>
      </w:tabs>
    </w:pPr>
    <w:rPr>
      <w:rFonts w:ascii="Times New Roman" w:hAnsi="Times New Roman" w:cs="Courier New"/>
      <w:sz w:val="22"/>
      <w:szCs w:val="20"/>
    </w:rPr>
  </w:style>
  <w:style w:type="paragraph" w:customStyle="1" w:styleId="TabulkaCelkem">
    <w:name w:val="TabulkaCelkem"/>
    <w:basedOn w:val="Tabulka"/>
    <w:rsid w:val="00CD1925"/>
    <w:pPr>
      <w:tabs>
        <w:tab w:val="clear" w:pos="227"/>
        <w:tab w:val="clear" w:pos="454"/>
        <w:tab w:val="clear" w:pos="3969"/>
        <w:tab w:val="clear" w:pos="4536"/>
        <w:tab w:val="clear" w:pos="4820"/>
        <w:tab w:val="clear" w:pos="5103"/>
        <w:tab w:val="decimal" w:pos="284"/>
        <w:tab w:val="left" w:pos="426"/>
        <w:tab w:val="center" w:pos="2410"/>
        <w:tab w:val="right" w:pos="2977"/>
        <w:tab w:val="center" w:pos="3261"/>
        <w:tab w:val="left" w:pos="3544"/>
        <w:tab w:val="decimal" w:pos="4253"/>
        <w:tab w:val="decimal" w:pos="5529"/>
        <w:tab w:val="right" w:pos="7002"/>
        <w:tab w:val="right" w:pos="7456"/>
        <w:tab w:val="bar" w:pos="7655"/>
        <w:tab w:val="bar" w:pos="7683"/>
        <w:tab w:val="right" w:pos="8335"/>
        <w:tab w:val="right" w:pos="8931"/>
        <w:tab w:val="decimal" w:pos="9356"/>
      </w:tabs>
    </w:pPr>
    <w:rPr>
      <w:rFonts w:ascii="Times New Roman" w:hAnsi="Times New Roman"/>
      <w:color w:val="auto"/>
      <w:szCs w:val="20"/>
    </w:rPr>
  </w:style>
  <w:style w:type="paragraph" w:customStyle="1" w:styleId="Default">
    <w:name w:val="Default"/>
    <w:rsid w:val="00023D63"/>
    <w:pPr>
      <w:autoSpaceDE w:val="0"/>
      <w:autoSpaceDN w:val="0"/>
      <w:adjustRightInd w:val="0"/>
    </w:pPr>
    <w:rPr>
      <w:rFonts w:ascii="Arial" w:eastAsia="SimSun" w:hAnsi="Arial" w:cs="Arial"/>
      <w:color w:val="000000"/>
      <w:sz w:val="24"/>
      <w:szCs w:val="24"/>
      <w:lang w:eastAsia="zh-CN"/>
    </w:rPr>
  </w:style>
  <w:style w:type="character" w:styleId="slostrnky">
    <w:name w:val="page number"/>
    <w:basedOn w:val="Standardnpsmoodstavce"/>
    <w:rsid w:val="00446E93"/>
  </w:style>
  <w:style w:type="character" w:customStyle="1" w:styleId="WW8Num2z6">
    <w:name w:val="WW8Num2z6"/>
    <w:rsid w:val="00F06506"/>
  </w:style>
  <w:style w:type="table" w:styleId="Svtltabulkasmkou1zvraznn5">
    <w:name w:val="Grid Table 1 Light Accent 5"/>
    <w:basedOn w:val="Normlntabulka"/>
    <w:uiPriority w:val="46"/>
    <w:rsid w:val="009D6872"/>
    <w:tblPr>
      <w:tblStyleRowBandSize w:val="1"/>
      <w:tblStyleColBandSize w:val="1"/>
      <w:tblBorders>
        <w:top w:val="single" w:sz="4" w:space="0" w:color="B4C6E7" w:themeColor="accent5" w:themeTint="66"/>
        <w:left w:val="single" w:sz="4" w:space="0" w:color="B4C6E7" w:themeColor="accent5" w:themeTint="66"/>
        <w:bottom w:val="single" w:sz="4" w:space="0" w:color="B4C6E7" w:themeColor="accent5" w:themeTint="66"/>
        <w:right w:val="single" w:sz="4" w:space="0" w:color="B4C6E7" w:themeColor="accent5" w:themeTint="66"/>
        <w:insideH w:val="single" w:sz="4" w:space="0" w:color="B4C6E7" w:themeColor="accent5" w:themeTint="66"/>
        <w:insideV w:val="single" w:sz="4" w:space="0" w:color="B4C6E7" w:themeColor="accent5" w:themeTint="66"/>
      </w:tblBorders>
    </w:tblPr>
    <w:tblStylePr w:type="firstRow">
      <w:rPr>
        <w:b/>
        <w:bCs/>
      </w:rPr>
      <w:tblPr/>
      <w:tcPr>
        <w:tcBorders>
          <w:bottom w:val="single" w:sz="12" w:space="0" w:color="8EAADB" w:themeColor="accent5" w:themeTint="99"/>
        </w:tcBorders>
      </w:tcPr>
    </w:tblStylePr>
    <w:tblStylePr w:type="lastRow">
      <w:rPr>
        <w:b/>
        <w:bCs/>
      </w:rPr>
      <w:tblPr/>
      <w:tcPr>
        <w:tcBorders>
          <w:top w:val="double" w:sz="2" w:space="0" w:color="8EAADB" w:themeColor="accent5" w:themeTint="99"/>
        </w:tcBorders>
      </w:tcPr>
    </w:tblStylePr>
    <w:tblStylePr w:type="firstCol">
      <w:rPr>
        <w:b/>
        <w:bCs/>
      </w:rPr>
    </w:tblStylePr>
    <w:tblStylePr w:type="lastCol">
      <w:rPr>
        <w:b/>
        <w:bCs/>
      </w:rPr>
    </w:tblStylePr>
  </w:style>
  <w:style w:type="paragraph" w:customStyle="1" w:styleId="vykon">
    <w:name w:val="vykon"/>
    <w:basedOn w:val="StylStylPehledTunModrnenVechnavelkzarovnnnast"/>
    <w:link w:val="vykonChar"/>
    <w:qFormat/>
    <w:rsid w:val="001B172E"/>
    <w:rPr>
      <w:color w:val="0000FF"/>
    </w:rPr>
  </w:style>
  <w:style w:type="paragraph" w:customStyle="1" w:styleId="nazevtymu">
    <w:name w:val="nazevtymu"/>
    <w:basedOn w:val="StylStylPehledTunModrnenVechnavelkzarovnnnast"/>
    <w:link w:val="nazevtymuChar"/>
    <w:qFormat/>
    <w:rsid w:val="001B172E"/>
    <w:rPr>
      <w:color w:val="C00000"/>
      <w:sz w:val="16"/>
      <w:szCs w:val="16"/>
    </w:rPr>
  </w:style>
  <w:style w:type="character" w:customStyle="1" w:styleId="StylStylPehledTunModrnenVechnavelkzarovnnnastChar">
    <w:name w:val="Styl Styl Přehled + Tučné Modrá není Všechna velká zarovnání na st... Char"/>
    <w:basedOn w:val="Standardnpsmoodstavce"/>
    <w:link w:val="StylStylPehledTunModrnenVechnavelkzarovnnnast"/>
    <w:rsid w:val="007E11AF"/>
    <w:rPr>
      <w:rFonts w:ascii="Arial" w:hAnsi="Arial" w:cs="Arial"/>
      <w:b/>
      <w:color w:val="0A0A0A"/>
      <w:sz w:val="18"/>
      <w:szCs w:val="18"/>
    </w:rPr>
  </w:style>
  <w:style w:type="character" w:customStyle="1" w:styleId="vykonChar">
    <w:name w:val="vykon Char"/>
    <w:basedOn w:val="StylStylPehledTunModrnenVechnavelkzarovnnnastChar"/>
    <w:link w:val="vykon"/>
    <w:rsid w:val="001B172E"/>
    <w:rPr>
      <w:rFonts w:ascii="Arial" w:hAnsi="Arial" w:cs="Arial"/>
      <w:b/>
      <w:color w:val="0000FF"/>
      <w:sz w:val="18"/>
      <w:szCs w:val="18"/>
    </w:rPr>
  </w:style>
  <w:style w:type="paragraph" w:customStyle="1" w:styleId="nadp1">
    <w:name w:val="nadp1"/>
    <w:basedOn w:val="StylStylPehledTunModrnenVechnavelkzarovnnnast"/>
    <w:link w:val="nadp1Char"/>
    <w:qFormat/>
    <w:rsid w:val="00B452AF"/>
    <w:rPr>
      <w:sz w:val="22"/>
      <w:szCs w:val="22"/>
    </w:rPr>
  </w:style>
  <w:style w:type="character" w:customStyle="1" w:styleId="nazevtymuChar">
    <w:name w:val="nazevtymu Char"/>
    <w:basedOn w:val="StylStylPehledTunModrnenVechnavelkzarovnnnastChar"/>
    <w:link w:val="nazevtymu"/>
    <w:rsid w:val="001B172E"/>
    <w:rPr>
      <w:rFonts w:ascii="Arial" w:hAnsi="Arial" w:cs="Arial"/>
      <w:b/>
      <w:color w:val="C00000"/>
      <w:sz w:val="16"/>
      <w:szCs w:val="16"/>
    </w:rPr>
  </w:style>
  <w:style w:type="paragraph" w:customStyle="1" w:styleId="Nadpisy">
    <w:name w:val="Nadpisy"/>
    <w:basedOn w:val="StylStylPehledTunModrnenVechnavelkzarovnnnast"/>
    <w:link w:val="NadpisyChar"/>
    <w:qFormat/>
    <w:rsid w:val="00B452AF"/>
    <w:rPr>
      <w:color w:val="0070C0"/>
      <w:sz w:val="24"/>
      <w:szCs w:val="24"/>
      <w:u w:val="single"/>
    </w:rPr>
  </w:style>
  <w:style w:type="character" w:customStyle="1" w:styleId="nadp1Char">
    <w:name w:val="nadp1 Char"/>
    <w:basedOn w:val="StylStylPehledTunModrnenVechnavelkzarovnnnastChar"/>
    <w:link w:val="nadp1"/>
    <w:rsid w:val="00B452AF"/>
    <w:rPr>
      <w:rFonts w:ascii="Arial" w:hAnsi="Arial" w:cs="Arial"/>
      <w:b/>
      <w:color w:val="0A0A0A"/>
      <w:sz w:val="22"/>
      <w:szCs w:val="22"/>
    </w:rPr>
  </w:style>
  <w:style w:type="paragraph" w:customStyle="1" w:styleId="boddrahy">
    <w:name w:val="boddrahy"/>
    <w:basedOn w:val="Normln"/>
    <w:link w:val="boddrahyChar"/>
    <w:qFormat/>
    <w:rsid w:val="00040A34"/>
    <w:rPr>
      <w:sz w:val="18"/>
      <w:szCs w:val="18"/>
    </w:rPr>
  </w:style>
  <w:style w:type="character" w:customStyle="1" w:styleId="NadpisyChar">
    <w:name w:val="Nadpisy Char"/>
    <w:basedOn w:val="StylStylPehledTunModrnenVechnavelkzarovnnnastChar"/>
    <w:link w:val="Nadpisy"/>
    <w:rsid w:val="00B452AF"/>
    <w:rPr>
      <w:rFonts w:ascii="Arial" w:hAnsi="Arial" w:cs="Arial"/>
      <w:b/>
      <w:color w:val="0070C0"/>
      <w:sz w:val="24"/>
      <w:szCs w:val="24"/>
      <w:u w:val="single"/>
    </w:rPr>
  </w:style>
  <w:style w:type="character" w:customStyle="1" w:styleId="Nhozy2Char">
    <w:name w:val="Náhozy2 Char"/>
    <w:basedOn w:val="Standardnpsmoodstavce"/>
    <w:link w:val="Nhozy2"/>
    <w:rsid w:val="00040A34"/>
    <w:rPr>
      <w:rFonts w:ascii="Arial" w:hAnsi="Arial"/>
      <w:color w:val="000000"/>
      <w:sz w:val="22"/>
      <w:szCs w:val="24"/>
      <w:lang w:eastAsia="ar-SA"/>
    </w:rPr>
  </w:style>
  <w:style w:type="character" w:customStyle="1" w:styleId="boddrahyChar">
    <w:name w:val="boddrahy Char"/>
    <w:basedOn w:val="Nhozy2Char"/>
    <w:link w:val="boddrahy"/>
    <w:rsid w:val="00040A34"/>
    <w:rPr>
      <w:rFonts w:ascii="Arial" w:hAnsi="Arial"/>
      <w:color w:val="000000"/>
      <w:sz w:val="18"/>
      <w:szCs w:val="18"/>
      <w:lang w:eastAsia="ar-SA"/>
    </w:rPr>
  </w:style>
  <w:style w:type="character" w:customStyle="1" w:styleId="ZpatChar">
    <w:name w:val="Zápatí Char"/>
    <w:basedOn w:val="Standardnpsmoodstavce"/>
    <w:link w:val="Zpat"/>
    <w:uiPriority w:val="99"/>
    <w:rsid w:val="00A2399E"/>
    <w:rPr>
      <w:sz w:val="22"/>
      <w:szCs w:val="24"/>
      <w:lang w:eastAsia="ar-SA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mc:Ignorable="w14 w15">
  <w:divs>
    <w:div w:id="11296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2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71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409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130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63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1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6776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2712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5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9486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93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12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483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149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6591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525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028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2666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19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5773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3848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045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1992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929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2940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1407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57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6896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2015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4508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9925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92282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780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720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028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083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047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31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18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2576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205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05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8914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40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814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471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6452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2183486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5584952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066470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263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60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7739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64811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90267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12129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26886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1308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20852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3048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5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345174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453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2702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4880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4787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51667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67393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729099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896770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0684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994607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067404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39922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163008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06172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1009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242851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26825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42644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3494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56899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38511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59166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11264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64604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762423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09036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5296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7529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8892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896184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4744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3976795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66526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77736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08961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45915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77567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8596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193782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5001870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3164139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4341574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230388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646784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28545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21678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42539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382589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49515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09818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18224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55292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42757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60520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7167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6867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8250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09074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31957644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8897658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4753401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769983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89562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491456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6600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72538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086374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08802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4548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2693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132310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3031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75690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88352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294123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068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0459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15030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26190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480893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04151997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96760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533352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341971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18626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4877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52196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096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88780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495387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6552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50700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41509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67883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19620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758974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42693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6502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877349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39046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594628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23041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3079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42649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08704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0865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15213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148709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03851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35797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44306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25083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344098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20805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204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182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1911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53874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8365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167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697909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09134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24196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1658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79770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842075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56941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7588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8120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0857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999386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14087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14385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42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5756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4583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27532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03506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360561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195458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298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31832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59541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466132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131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58910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097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22811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795729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862444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49059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03411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34286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070881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12149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45669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192682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28325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2067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4609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381580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05875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462118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17236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46583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078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585407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96839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75003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17443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34491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84216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07247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262017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315598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06028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31838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058030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09649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67861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76415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19221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26230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371757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488969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56718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16906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6451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4143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76495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07727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84889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9907929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0905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5131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06520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38480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50399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19239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1663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259031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2851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84322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39932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451794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59283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006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61998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582853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1633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6630197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0658397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671421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765868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0902749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0099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2384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6272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0796249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38425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45404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265108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17034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367963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16513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0438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36938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781805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81900174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465817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7846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489813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3568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569959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5321127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6989649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1614350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6839851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43711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75418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13132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247276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32042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187715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131511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56818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270309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46557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5163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4309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369334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10445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581704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01385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151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67274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09681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794074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8805026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04324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37084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956000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4678163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  <w:div w:id="1133017068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943678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16879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089778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12540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428817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198447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21992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248206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38922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430475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17632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28796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81236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598939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15156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23629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632865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911614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1553009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31275756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3665215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607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19522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0745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2195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51566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783106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871435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207303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43539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712630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3996665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055699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110026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268516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58319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6558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386037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3013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3916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418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46184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79100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58914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6978026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05188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43730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7027614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66120307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474759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004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78420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793003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5076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80107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890521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995351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36626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075491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30621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53405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16189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50615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07736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243239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97780525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4147456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821068422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281052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00713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42257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36233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15306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38883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56544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599755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2672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3905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768171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2027558917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5665295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2662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698051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142410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33475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758182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433450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861123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35158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5959391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395225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48057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067692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190587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5340054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37580684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</w:div>
              </w:divsChild>
            </w:div>
          </w:divsChild>
        </w:div>
      </w:divsChild>
    </w:div>
    <w:div w:id="160761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17371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13901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03316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22262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715223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5064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287756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06719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19783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79523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391463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12275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449663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04737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4888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18071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28083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5167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667858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749158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008389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36989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50101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886290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18314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288119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9831285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362998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2813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046735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71166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199329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34072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252498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600304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7387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3801489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51731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31375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557250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677713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47817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558676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760948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97662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21720731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67872855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78391722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749913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881573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64851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79862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7997589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107274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32274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090822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0398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174552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614324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183813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276301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44134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5893105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02702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2670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650551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06839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172345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78094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842274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7985510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02422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3615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856302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43877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89681883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99283369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72517891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190224880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41780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533845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085648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320141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194408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33051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187135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68551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39545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266452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59217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76636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390261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4322612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559430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84897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39249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640003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13192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271106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54097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1820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7698009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2954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837301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12759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236246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4675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9931104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435483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70066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994312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210517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314128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1884508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20785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6968258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881208894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  <w:divsChild>
                <w:div w:id="3826656">
                  <w:marLeft w:val="0"/>
                  <w:marRight w:val="0"/>
                  <w:marTop w:val="0"/>
                  <w:marBottom w:val="0"/>
                  <w:divBdr>
                    <w:top w:val="none" w:sz="0" w:space="0" w:color="auto"/>
                    <w:left w:val="none" w:sz="0" w:space="0" w:color="auto"/>
                    <w:bottom w:val="none" w:sz="0" w:space="0" w:color="auto"/>
                    <w:right w:val="none" w:sz="0" w:space="0" w:color="auto"/>
                  </w:divBdr>
                  <w:divsChild>
                    <w:div w:id="1564486906">
                      <w:marLeft w:val="0"/>
                      <w:marRight w:val="0"/>
                      <w:marTop w:val="0"/>
                      <w:marBottom w:val="0"/>
                      <w:divBdr>
                        <w:top w:val="none" w:sz="0" w:space="0" w:color="auto"/>
                        <w:left w:val="none" w:sz="0" w:space="0" w:color="auto"/>
                        <w:bottom w:val="none" w:sz="0" w:space="0" w:color="auto"/>
                        <w:right w:val="none" w:sz="0" w:space="0" w:color="auto"/>
                      </w:divBdr>
                      <w:divsChild>
                        <w:div w:id="3238418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451285767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341465518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574123723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  <w:div w:id="1692678729">
                          <w:marLeft w:val="0"/>
                          <w:marRight w:val="0"/>
                          <w:marTop w:val="0"/>
                          <w:marBottom w:val="0"/>
                          <w:divBdr>
                            <w:top w:val="none" w:sz="0" w:space="0" w:color="auto"/>
                            <w:left w:val="none" w:sz="0" w:space="0" w:color="auto"/>
                            <w:bottom w:val="none" w:sz="0" w:space="0" w:color="auto"/>
                            <w:right w:val="none" w:sz="0" w:space="0" w:color="auto"/>
                          </w:divBdr>
                        </w:div>
                      </w:divsChild>
                    </w:div>
                  </w:divsChild>
                </w:div>
              </w:divsChild>
            </w:div>
          </w:divsChild>
        </w:div>
      </w:divsChild>
    </w:div>
    <w:div w:id="20243558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2593227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16824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341100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440105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028195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56243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6946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6807064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03179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080848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7253132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09782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8942046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9081051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091061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045689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00216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146249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223472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1473785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199017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391241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5071276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2788986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3965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257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097488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11964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374692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18179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820941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634683333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53033409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</w:divsChild>
    </w:div>
    <w:div w:id="213825746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392554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1449562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2" Type="http://schemas.openxmlformats.org/officeDocument/2006/relationships/numbering" Target="numbering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theme" Target="theme/theme1.xml"/><Relationship Id="rId5" Type="http://schemas.openxmlformats.org/officeDocument/2006/relationships/webSettings" Target="webSettings.xml"/><Relationship Id="rId10" Type="http://schemas.openxmlformats.org/officeDocument/2006/relationships/fontTable" Target="fontTable.xml"/><Relationship Id="rId4" Type="http://schemas.openxmlformats.org/officeDocument/2006/relationships/settings" Target="settings.xml"/><Relationship Id="rId9" Type="http://schemas.openxmlformats.org/officeDocument/2006/relationships/footer" Target="footer1.xml"/></Relationships>
</file>

<file path=word/_rels/footer1.xml.rels><?xml version="1.0" encoding="UTF-8" standalone="yes"?>
<Relationships xmlns="http://schemas.openxmlformats.org/package/2006/relationships"><Relationship Id="rId1" Type="http://schemas.openxmlformats.org/officeDocument/2006/relationships/hyperlink" Target="https://kuzelky.com" TargetMode="External"/></Relationships>
</file>

<file path=word/theme/theme1.xml><?xml version="1.0" encoding="utf-8"?>
<a:theme xmlns:a="http://schemas.openxmlformats.org/drawingml/2006/main" name="Motiv Office">
  <a:themeElements>
    <a:clrScheme name="Kancelář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Kancelář">
      <a:majorFont>
        <a:latin typeface="Calibri Light" panose="020F0302020204030204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Kancelář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A4622900-682E-46FE-9139-B04E88A9AC97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2586</TotalTime>
  <Pages>2</Pages>
  <Words>246</Words>
  <Characters>1454</Characters>
  <Application>Microsoft Office Word</Application>
  <DocSecurity>0</DocSecurity>
  <Lines>12</Lines>
  <Paragraphs>3</Paragraphs>
  <ScaleCrop>false</ScaleCrop>
  <HeadingPairs>
    <vt:vector size="2" baseType="variant">
      <vt:variant>
        <vt:lpstr>Název</vt:lpstr>
      </vt:variant>
      <vt:variant>
        <vt:i4>1</vt:i4>
      </vt:variant>
    </vt:vector>
  </HeadingPairs>
  <TitlesOfParts>
    <vt:vector size="1" baseType="lpstr">
      <vt:lpstr> </vt:lpstr>
    </vt:vector>
  </TitlesOfParts>
  <Company>jdodo</Company>
  <LinksUpToDate>false</LinksUpToDate>
  <CharactersWithSpaces>1697</CharactersWithSpaces>
  <SharedDoc>false</SharedDoc>
  <HLinks>
    <vt:vector size="18" baseType="variant">
      <vt:variant>
        <vt:i4>7405624</vt:i4>
      </vt:variant>
      <vt:variant>
        <vt:i4>6</vt:i4>
      </vt:variant>
      <vt:variant>
        <vt:i4>0</vt:i4>
      </vt:variant>
      <vt:variant>
        <vt:i4>5</vt:i4>
      </vt:variant>
      <vt:variant>
        <vt:lpwstr>http://www.kv.kuzelky.net/</vt:lpwstr>
      </vt:variant>
      <vt:variant>
        <vt:lpwstr/>
      </vt:variant>
      <vt:variant>
        <vt:i4>3407887</vt:i4>
      </vt:variant>
      <vt:variant>
        <vt:i4>3</vt:i4>
      </vt:variant>
      <vt:variant>
        <vt:i4>0</vt:i4>
      </vt:variant>
      <vt:variant>
        <vt:i4>5</vt:i4>
      </vt:variant>
      <vt:variant>
        <vt:lpwstr>mailto:jdodo@seznam.cz</vt:lpwstr>
      </vt:variant>
      <vt:variant>
        <vt:lpwstr/>
      </vt:variant>
      <vt:variant>
        <vt:i4>4718639</vt:i4>
      </vt:variant>
      <vt:variant>
        <vt:i4>0</vt:i4>
      </vt:variant>
      <vt:variant>
        <vt:i4>0</vt:i4>
      </vt:variant>
      <vt:variant>
        <vt:i4>5</vt:i4>
      </vt:variant>
      <vt:variant>
        <vt:lpwstr>mailto:kuzelky.kv@seznam.cz</vt:lpwstr>
      </vt:variant>
      <vt:variant>
        <vt:lpwstr/>
      </vt:variant>
    </vt:vector>
  </HLinks>
  <HyperlinksChanged>false</HyperlinksChanged>
  <AppVersion>15.0000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 </dc:title>
  <dc:subject/>
  <dc:creator>Jaroslav Dobiáš;OpenTBS 1.9.11</dc:creator>
  <cp:keywords/>
  <dc:description/>
  <cp:lastModifiedBy>kuzelky.com</cp:lastModifiedBy>
  <cp:revision>111</cp:revision>
  <cp:lastPrinted>2013-10-20T04:50:00Z</cp:lastPrinted>
  <dcterms:created xsi:type="dcterms:W3CDTF">2018-07-20T14:35:00Z</dcterms:created>
  <dcterms:modified xsi:type="dcterms:W3CDTF">2019-10-29T11:23:00Z</dcterms:modified>
</cp:coreProperties>
</file>