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1685 dosáhlo družstvo: TJ Sokol Vracov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1657:1582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1545:1426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1685:1663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1574:1486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Koňaříková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Koňaříková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Martina Kapustová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1657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Michaela Beňová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Růžena Navrátilová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599 - </w:t>
      </w:r>
      <w:r>
        <w:rPr>
          <w:sz w:val="20"/>
          <w:rFonts w:ascii="Nunito Sans" w:hAnsi="Nunito Sans" w:cs="Nunito Sans"/>
        </w:rPr>
        <w:t>Václav Bařinka</w:t>
      </w:r>
      <w: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1545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1426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Samuel Kliment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Samuel Kliment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1663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Dominik Schüller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168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Kudláčková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Želev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Jakub Lahuta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552.49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549.41</w:t>
      </w:r>
      <w:r>
        <w:rPr>
          <w:rFonts w:ascii="Nunito Sans" w:hAnsi="Nunito Sans"/>
        </w:rPr>
        <w:tab/>
        <w:t>371.4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536.02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529.54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524.77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520.80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518.05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515.18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514.34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511.18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162.1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510.64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502.93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502.21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498.52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494.67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494.05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144.8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489.46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485.71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139.1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485.07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483.08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144.6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480.21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139.9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476.73</w:t>
      </w:r>
      <w:r>
        <w:rPr>
          <w:rFonts w:ascii="Nunito Sans" w:hAnsi="Nunito Sans"/>
        </w:rPr>
        <w:tab/>
        <w:t>337.7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459.00</w:t>
      </w:r>
      <w:r>
        <w:rPr>
          <w:rFonts w:ascii="Nunito Sans" w:hAnsi="Nunito Sans"/>
        </w:rPr>
        <w:tab/>
        <w:t>331.8</w:t>
      </w:r>
      <w:r>
        <w:rPr>
          <w:rFonts w:ascii="Nunito Sans" w:hAnsi="Nunito Sans"/>
        </w:rPr>
        <w:tab/>
        <w:t>127.2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394.06</w:t>
      </w:r>
      <w:r>
        <w:rPr>
          <w:rFonts w:ascii="Nunito Sans" w:hAnsi="Nunito Sans"/>
        </w:rPr>
        <w:tab/>
        <w:t>286.4</w:t>
      </w:r>
      <w:r>
        <w:rPr>
          <w:rFonts w:ascii="Nunito Sans" w:hAnsi="Nunito Sans"/>
        </w:rPr>
        <w:tab/>
        <w:t>107.7</w:t>
      </w:r>
      <w:r>
        <w:rPr>
          <w:rFonts w:ascii="Nunito Sans" w:hAnsi="Nunito Sans"/>
        </w:rPr>
        <w:tab/>
        <w:t>22.6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572.37</w:t>
      </w:r>
      <w:r>
        <w:rPr>
          <w:rFonts w:ascii="Nunito Sans" w:hAnsi="Nunito Sans"/>
          <w:color w:val="808080"/>
        </w:rPr>
        <w:tab/>
        <w:t>375.1</w:t>
      </w:r>
      <w:r>
        <w:rPr>
          <w:rFonts w:ascii="Nunito Sans" w:hAnsi="Nunito Sans"/>
          <w:color w:val="808080"/>
        </w:rPr>
        <w:tab/>
        <w:t>197.3</w:t>
      </w:r>
      <w:r>
        <w:rPr>
          <w:rFonts w:ascii="Nunito Sans" w:hAnsi="Nunito Sans"/>
          <w:color w:val="808080"/>
        </w:rPr>
        <w:tab/>
        <w:t>3.4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Schüller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553.50</w:t>
      </w:r>
      <w:r>
        <w:rPr>
          <w:rFonts w:ascii="Nunito Sans" w:hAnsi="Nunito Sans"/>
          <w:color w:val="808080"/>
        </w:rPr>
        <w:tab/>
        <w:t>367.3</w:t>
      </w:r>
      <w:r>
        <w:rPr>
          <w:rFonts w:ascii="Nunito Sans" w:hAnsi="Nunito Sans"/>
          <w:color w:val="808080"/>
        </w:rPr>
        <w:tab/>
        <w:t>186.2</w:t>
      </w:r>
      <w:r>
        <w:rPr>
          <w:rFonts w:ascii="Nunito Sans" w:hAnsi="Nunito Sans"/>
          <w:color w:val="808080"/>
        </w:rPr>
        <w:tab/>
        <w:t>6.3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Beňová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546.19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184.9</w:t>
      </w:r>
      <w:r>
        <w:rPr>
          <w:rFonts w:ascii="Nunito Sans" w:hAnsi="Nunito Sans"/>
          <w:color w:val="808080"/>
        </w:rPr>
        <w:tab/>
        <w:t>3.9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Mlynariková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515.17</w:t>
      </w:r>
      <w:r>
        <w:rPr>
          <w:rFonts w:ascii="Nunito Sans" w:hAnsi="Nunito Sans"/>
          <w:color w:val="808080"/>
        </w:rPr>
        <w:tab/>
        <w:t>362.2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7.9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503.69</w:t>
      </w:r>
      <w:r>
        <w:rPr>
          <w:rFonts w:ascii="Nunito Sans" w:hAnsi="Nunito Sans"/>
          <w:color w:val="808080"/>
        </w:rPr>
        <w:tab/>
        <w:t>356.1</w:t>
      </w:r>
      <w:r>
        <w:rPr>
          <w:rFonts w:ascii="Nunito Sans" w:hAnsi="Nunito Sans"/>
          <w:color w:val="808080"/>
        </w:rPr>
        <w:tab/>
        <w:t>147.6</w:t>
      </w:r>
      <w:r>
        <w:rPr>
          <w:rFonts w:ascii="Nunito Sans" w:hAnsi="Nunito Sans"/>
          <w:color w:val="808080"/>
        </w:rPr>
        <w:tab/>
        <w:t>10.9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Sophie Dostálková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396.17</w:t>
      </w:r>
      <w:r>
        <w:rPr>
          <w:rFonts w:ascii="Nunito Sans" w:hAnsi="Nunito Sans"/>
          <w:color w:val="808080"/>
        </w:rPr>
        <w:tab/>
        <w:t>276.3</w:t>
      </w:r>
      <w:r>
        <w:rPr>
          <w:rFonts w:ascii="Nunito Sans" w:hAnsi="Nunito Sans"/>
          <w:color w:val="808080"/>
        </w:rPr>
        <w:tab/>
        <w:t>119.8</w:t>
      </w:r>
      <w:r>
        <w:rPr>
          <w:rFonts w:ascii="Nunito Sans" w:hAnsi="Nunito Sans"/>
          <w:color w:val="808080"/>
        </w:rPr>
        <w:tab/>
        <w:t>18.7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(335)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22721</w:t>
      </w:r>
      <w:r>
        <w:rPr>
          <w:rFonts w:ascii="Nunito Sans" w:hAnsi="Nunito Sans" w:cs="Arial"/>
        </w:rPr>
        <w:tab/>
        <w:t>Dominik Schüller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