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31.1.2025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2702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2234:2238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2359:2279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2702:2690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2561:2518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2478:2177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2661:2639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81.5 : 30.5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111.0 : 57.0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77.0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106.0 : 62.0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74.0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72.0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103.5 : 64.5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85.5 : 82.5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78.5 : 89.5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38.5 : 65.5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66.0 : 90.0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45.5 : 66.5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67.0 : 101.0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43.5 : 68.5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70.5 : 97.5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39.5 : 64.5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67.5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40.0 : 72.0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71.5 : 96.5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28.5 : 83.5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53.0 : 115.0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Martínková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Hrubý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Hrubý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Martínková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2238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2:0</w:t>
      </w:r>
      <w:r>
        <w:t> </w:t>
      </w:r>
      <w:r>
        <w:tab/>
        <w:t> 329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322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Vladimír Pergl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334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Rudolf Zborník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408 - Václav Šefl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2279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335 </w:t>
      </w:r>
      <w:r>
        <w:tab/>
        <w:t> </w:t>
      </w:r>
      <w:r>
        <w:rPr>
          <w:b/>
        </w:rPr>
        <w:t>0:2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418 - Radek Kotouček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2690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Tůma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Šálek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</w:t>
      </w:r>
      <w:r>
        <w:rPr>
          <w:sz w:val="20"/>
          <w:rFonts w:ascii="Times New Roman" w:hAnsi="Times New Roman" w:cs="Times New Roman"/>
        </w:rPr>
        <w:t>Lucie Martínková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2518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494 -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2177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2:0</w:t>
      </w:r>
      <w:r>
        <w:t> </w:t>
      </w:r>
      <w:r>
        <w:tab/>
        <w:t> 337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</w:t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Hlava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255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497 - </w:t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467.63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459.21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152.3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449.67</w:t>
      </w:r>
      <w:r>
        <w:rPr>
          <w:rFonts w:ascii="Times New Roman" w:hAnsi="Times New Roman" w:cs="Times New Roman"/>
        </w:rPr>
        <w:tab/>
        <w:t>311.2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447.43</w:t>
      </w:r>
      <w:r>
        <w:rPr>
          <w:rFonts w:ascii="Times New Roman" w:hAnsi="Times New Roman" w:cs="Times New Roman"/>
        </w:rPr>
        <w:tab/>
        <w:t>307.6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447.33</w:t>
      </w:r>
      <w:r>
        <w:rPr>
          <w:rFonts w:ascii="Times New Roman" w:hAnsi="Times New Roman" w:cs="Times New Roman"/>
        </w:rPr>
        <w:tab/>
        <w:t>308.5</w:t>
      </w:r>
      <w:r>
        <w:rPr>
          <w:rFonts w:ascii="Times New Roman" w:hAnsi="Times New Roman" w:cs="Times New Roman"/>
        </w:rPr>
        <w:tab/>
        <w:t>138.8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445.83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144.6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445.17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441.02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142.9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438.63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137.2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437.07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433.57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432.98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138.8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431.60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430.15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429.23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427.70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427.43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301.9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426.66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426.18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426.04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423.88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422.68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421.73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421.49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421.14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419.87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419.69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418.17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418.12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414.93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414.13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412.63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412.06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411.92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411.49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411.46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411.23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410.38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408.79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407.76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405.98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404.07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403.71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113.6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402.90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402.47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402.17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109.4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401.43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400.84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400.39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399.81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397.86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396.57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396.54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395.83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395.28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395.14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392.17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390.57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387.52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384.15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383.54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381.11</w:t>
      </w:r>
      <w:r>
        <w:rPr>
          <w:rFonts w:ascii="Times New Roman" w:hAnsi="Times New Roman" w:cs="Times New Roman"/>
        </w:rPr>
        <w:tab/>
        <w:t>278.2</w:t>
      </w:r>
      <w:r>
        <w:rPr>
          <w:rFonts w:ascii="Times New Roman" w:hAnsi="Times New Roman" w:cs="Times New Roman"/>
        </w:rPr>
        <w:tab/>
        <w:t>102.9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378.98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367.10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102.8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366.10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105.6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348.04</w:t>
      </w:r>
      <w:r>
        <w:rPr>
          <w:rFonts w:ascii="Times New Roman" w:hAnsi="Times New Roman" w:cs="Times New Roman"/>
        </w:rPr>
        <w:tab/>
        <w:t>254.7</w:t>
      </w:r>
      <w:r>
        <w:rPr>
          <w:rFonts w:ascii="Times New Roman" w:hAnsi="Times New Roman" w:cs="Times New Roman"/>
        </w:rPr>
        <w:tab/>
        <w:t>93.3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337.60</w:t>
      </w:r>
      <w:r>
        <w:rPr>
          <w:rFonts w:ascii="Times New Roman" w:hAnsi="Times New Roman" w:cs="Times New Roman"/>
        </w:rPr>
        <w:tab/>
        <w:t>246.5</w:t>
      </w:r>
      <w:r>
        <w:rPr>
          <w:rFonts w:ascii="Times New Roman" w:hAnsi="Times New Roman" w:cs="Times New Roman"/>
        </w:rPr>
        <w:tab/>
        <w:t>91.1</w:t>
      </w:r>
      <w:r>
        <w:rPr>
          <w:rFonts w:ascii="Times New Roman" w:hAnsi="Times New Roman" w:cs="Times New Roman"/>
        </w:rPr>
        <w:tab/>
        <w:t>16.6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500.00</w:t>
      </w:r>
      <w:r>
        <w:rPr>
          <w:rFonts w:ascii="Times New Roman" w:hAnsi="Times New Roman" w:cs="Times New Roman"/>
          <w:color w:val="808080"/>
        </w:rPr>
        <w:tab/>
        <w:t>329.0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468.30</w:t>
      </w:r>
      <w:r>
        <w:rPr>
          <w:rFonts w:ascii="Times New Roman" w:hAnsi="Times New Roman" w:cs="Times New Roman"/>
          <w:color w:val="808080"/>
        </w:rPr>
        <w:tab/>
        <w:t>306.7</w:t>
      </w:r>
      <w:r>
        <w:rPr>
          <w:rFonts w:ascii="Times New Roman" w:hAnsi="Times New Roman" w:cs="Times New Roman"/>
          <w:color w:val="808080"/>
        </w:rPr>
        <w:tab/>
        <w:t>161.7</w:t>
      </w:r>
      <w:r>
        <w:rPr>
          <w:rFonts w:ascii="Times New Roman" w:hAnsi="Times New Roman" w:cs="Times New Roman"/>
          <w:color w:val="808080"/>
        </w:rPr>
        <w:tab/>
        <w:t>2.2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449.50</w:t>
      </w:r>
      <w:r>
        <w:rPr>
          <w:rFonts w:ascii="Times New Roman" w:hAnsi="Times New Roman" w:cs="Times New Roman"/>
          <w:color w:val="808080"/>
        </w:rPr>
        <w:tab/>
        <w:t>304.9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294.5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429.50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131.3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428.73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138.7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428.25</w:t>
      </w:r>
      <w:r>
        <w:rPr>
          <w:rFonts w:ascii="Times New Roman" w:hAnsi="Times New Roman" w:cs="Times New Roman"/>
          <w:color w:val="808080"/>
        </w:rPr>
        <w:tab/>
        <w:t>302.5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416.50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133.5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406.56</w:t>
      </w:r>
      <w:r>
        <w:rPr>
          <w:rFonts w:ascii="Times New Roman" w:hAnsi="Times New Roman" w:cs="Times New Roman"/>
          <w:color w:val="808080"/>
        </w:rPr>
        <w:tab/>
        <w:t>283.1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399.17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113.3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393.67</w:t>
      </w:r>
      <w:r>
        <w:rPr>
          <w:rFonts w:ascii="Times New Roman" w:hAnsi="Times New Roman" w:cs="Times New Roman"/>
          <w:color w:val="808080"/>
        </w:rPr>
        <w:tab/>
        <w:t>278.5</w:t>
      </w:r>
      <w:r>
        <w:rPr>
          <w:rFonts w:ascii="Times New Roman" w:hAnsi="Times New Roman" w:cs="Times New Roman"/>
          <w:color w:val="808080"/>
        </w:rPr>
        <w:tab/>
        <w:t>115.2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385.08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104.1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378.58</w:t>
      </w:r>
      <w:r>
        <w:rPr>
          <w:rFonts w:ascii="Times New Roman" w:hAnsi="Times New Roman" w:cs="Times New Roman"/>
          <w:color w:val="808080"/>
        </w:rPr>
        <w:tab/>
        <w:t>264.9</w:t>
      </w:r>
      <w:r>
        <w:rPr>
          <w:rFonts w:ascii="Times New Roman" w:hAnsi="Times New Roman" w:cs="Times New Roman"/>
          <w:color w:val="808080"/>
        </w:rPr>
        <w:tab/>
        <w:t>113.7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369.00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368.83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101.8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367.80</w:t>
      </w:r>
      <w:r>
        <w:rPr>
          <w:rFonts w:ascii="Times New Roman" w:hAnsi="Times New Roman" w:cs="Times New Roman"/>
          <w:color w:val="808080"/>
        </w:rPr>
        <w:tab/>
        <w:t>268.4</w:t>
      </w:r>
      <w:r>
        <w:rPr>
          <w:rFonts w:ascii="Times New Roman" w:hAnsi="Times New Roman" w:cs="Times New Roman"/>
          <w:color w:val="808080"/>
        </w:rPr>
        <w:tab/>
        <w:t>99.4</w:t>
      </w:r>
      <w:r>
        <w:rPr>
          <w:rFonts w:ascii="Times New Roman" w:hAnsi="Times New Roman" w:cs="Times New Roman"/>
          <w:color w:val="808080"/>
        </w:rPr>
        <w:tab/>
        <w:t>16.4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352.80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96.8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336.50</w:t>
      </w:r>
      <w:r>
        <w:rPr>
          <w:rFonts w:ascii="Times New Roman" w:hAnsi="Times New Roman" w:cs="Times New Roman"/>
          <w:color w:val="808080"/>
        </w:rPr>
        <w:tab/>
        <w:t>247.5</w:t>
      </w:r>
      <w:r>
        <w:rPr>
          <w:rFonts w:ascii="Times New Roman" w:hAnsi="Times New Roman" w:cs="Times New Roman"/>
          <w:color w:val="808080"/>
        </w:rPr>
        <w:tab/>
        <w:t>89.0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324.10</w:t>
      </w:r>
      <w:r>
        <w:rPr>
          <w:rFonts w:ascii="Times New Roman" w:hAnsi="Times New Roman" w:cs="Times New Roman"/>
          <w:color w:val="808080"/>
        </w:rPr>
        <w:tab/>
        <w:t>246.1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21.8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19832</w:t>
      </w:r>
      <w:r>
        <w:tab/>
        <w:t>Jakub Hlava</w:t>
      </w:r>
      <w:r>
        <w:tab/>
        <w:t>31.01.2025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31.01.2025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31.01.2025</w:t>
      </w:r>
      <w:r>
        <w:tab/>
        <w:t>TJ Lhotka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31.01.2025</w:t>
      </w:r>
      <w:r>
        <w:tab/>
        <w:t>TJ Sparta Kutná Hora C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6.2.2025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Neratovice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