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2745:2605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2279:2351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6.5:1.5</w:t>
      </w:r>
      <w:r>
        <w:tab/>
      </w:r>
      <w:r>
        <w:rPr>
          <w:caps w:val="0"/>
        </w:rPr>
        <w:t>2765:2643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2622:2547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2571:2556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2407:2372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2650:2700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2605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2643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Jakub 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Křemenová, </w:t>
      </w:r>
      <w:r>
        <w:rPr>
          <w:color w:val="FF0000"/>
          <w:rFonts w:ascii="" w:hAnsi="" w:cs=""/>
        </w:rPr>
        <w:t>*2 od 59. hodu</w:t>
      </w:r>
      <w:r>
        <w:t> 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Lukáš Brtník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Alana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