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2704 dosáhlo družstvo: KK Lokomotiva Tábor B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B</w:t>
      </w:r>
      <w:r>
        <w:t/>
      </w:r>
      <w:r>
        <w:tab/>
        <w:t>3:5</w:t>
      </w:r>
      <w:r>
        <w:tab/>
      </w:r>
      <w:r>
        <w:rPr>
          <w:caps w:val="0"/>
        </w:rPr>
        <w:t>2308:2336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2:6</w:t>
      </w:r>
      <w:r>
        <w:tab/>
      </w:r>
      <w:r>
        <w:rPr>
          <w:caps w:val="0"/>
        </w:rPr>
        <w:t>2443:2561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2581:2489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7:1</w:t>
      </w:r>
      <w:r>
        <w:tab/>
      </w:r>
      <w:r>
        <w:rPr>
          <w:caps w:val="0"/>
        </w:rPr>
        <w:t>2635:2553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2325:2467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Lokomotiva Tábor B</w:t>
      </w:r>
      <w:r>
        <w:t/>
      </w:r>
      <w:r>
        <w:tab/>
        <w:t>2:6</w:t>
      </w:r>
      <w:r>
        <w:tab/>
      </w:r>
      <w:r>
        <w:rPr>
          <w:caps w:val="0"/>
        </w:rPr>
        <w:t>2696:2704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Drnek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Malovaný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Holub
                <w:br/>
                Žaneta Pešková
                <w:br/>
                Marie Myslivcová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Slavonice B
                <w:br/>
                Sp. T.Sviny  
                <w:br/>
                KK Lokomotiva T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  <w:br/>
                464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2336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Aleš Císař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2561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Zdeněk Holub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2553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Lukáš Drnek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2467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2704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David Koželuh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