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1720 dosáhlo družstvo: TJ Jiskra Nová Bystřice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1580:1720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1705:1631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1611:1543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1580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1720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170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599 - Petra Mertlová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1705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1631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David Holý</w:t>
      </w:r>
    </w:p>
    <w:p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Lafek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Svačina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574.67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200.8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572.78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199.6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560.75</w:t>
      </w:r>
      <w:r>
        <w:rPr>
          <w:rFonts w:ascii="Nunito Sans" w:hAnsi="Nunito Sans"/>
        </w:rPr>
        <w:tab/>
        <w:t>377.4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546.33</w:t>
      </w:r>
      <w:r>
        <w:rPr>
          <w:rFonts w:ascii="Nunito Sans" w:hAnsi="Nunito Sans"/>
        </w:rPr>
        <w:tab/>
        <w:t>376.9</w:t>
      </w:r>
      <w:r>
        <w:rPr>
          <w:rFonts w:ascii="Nunito Sans" w:hAnsi="Nunito Sans"/>
        </w:rPr>
        <w:tab/>
        <w:t>169.4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545.44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186.6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537.63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536.67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534.17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533.75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527.75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527.38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526.67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505.50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341.1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494.33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483.50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128.5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477.67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472.75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Lafek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21.5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546.50</w:t>
      </w:r>
      <w:r>
        <w:rPr>
          <w:rFonts w:ascii="Nunito Sans" w:hAnsi="Nunito Sans"/>
          <w:color w:val="808080"/>
        </w:rPr>
        <w:tab/>
        <w:t>390.5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521.75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492.33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450.00</w:t>
      </w:r>
      <w:r>
        <w:rPr>
          <w:rFonts w:ascii="Nunito Sans" w:hAnsi="Nunito Sans"/>
          <w:color w:val="808080"/>
        </w:rPr>
        <w:tab/>
        <w:t>319.5</w:t>
      </w:r>
      <w:r>
        <w:rPr>
          <w:rFonts w:ascii="Nunito Sans" w:hAnsi="Nunito Sans"/>
          <w:color w:val="808080"/>
        </w:rPr>
        <w:tab/>
        <w:t>130.5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434.50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112.5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26073</w:t>
      </w:r>
      <w:r>
        <w:rPr>
          <w:rFonts w:ascii="Nunito Sans" w:hAnsi="Nunito Sans" w:cs="Arial"/>
        </w:rPr>
        <w:tab/>
        <w:t>Matěj Kupar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26157</w:t>
      </w:r>
      <w:r>
        <w:rPr>
          <w:rFonts w:ascii="Nunito Sans" w:hAnsi="Nunito Sans" w:cs="Arial"/>
        </w:rPr>
        <w:tab/>
        <w:t>Victorie Beníschková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26382</w:t>
      </w:r>
      <w:r>
        <w:rPr>
          <w:rFonts w:ascii="Nunito Sans" w:hAnsi="Nunito Sans" w:cs="Arial"/>
        </w:rPr>
        <w:tab/>
        <w:t>Vojtěch Zlatník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