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1639 dosáhlo družstvo: TJ Třebíč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1564:1592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1639:1579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1440:1501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1547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1485</w:t>
      </w:r>
      <w:r>
        <w:rPr>
          <w:rFonts w:ascii="Nunito Sans" w:hAnsi="Nunito Sans"/>
        </w:rPr>
        <w:tab/>
        <w:t>6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Karolina Toncarová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Jan Svoboda</w:t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Votava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1440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Vrubl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Bábík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524 - Petr Bábík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553.92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545.56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534.56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530.69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528.71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524.54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523.92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521.61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519.08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516.83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512.13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509.28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148.9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339.2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486.20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482.07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480.80</w:t>
      </w:r>
      <w:r>
        <w:rPr>
          <w:rFonts w:ascii="Nunito Sans" w:hAnsi="Nunito Sans"/>
        </w:rPr>
        <w:tab/>
        <w:t>331.9</w:t>
      </w:r>
      <w:r>
        <w:rPr>
          <w:rFonts w:ascii="Nunito Sans" w:hAnsi="Nunito Sans"/>
        </w:rPr>
        <w:tab/>
        <w:t>148.9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477.52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460.50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515.56</w:t>
      </w:r>
      <w:r>
        <w:rPr>
          <w:rFonts w:ascii="Nunito Sans" w:hAnsi="Nunito Sans"/>
          <w:color w:val="808080"/>
        </w:rPr>
        <w:tab/>
        <w:t>352.1</w:t>
      </w:r>
      <w:r>
        <w:rPr>
          <w:rFonts w:ascii="Nunito Sans" w:hAnsi="Nunito Sans"/>
          <w:color w:val="808080"/>
        </w:rPr>
        <w:tab/>
        <w:t>163.4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498.75</w:t>
      </w:r>
      <w:r>
        <w:rPr>
          <w:rFonts w:ascii="Nunito Sans" w:hAnsi="Nunito Sans"/>
          <w:color w:val="808080"/>
        </w:rPr>
        <w:tab/>
        <w:t>345.5</w:t>
      </w:r>
      <w:r>
        <w:rPr>
          <w:rFonts w:ascii="Nunito Sans" w:hAnsi="Nunito Sans"/>
          <w:color w:val="808080"/>
        </w:rPr>
        <w:tab/>
        <w:t>153.3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496.83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141.8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Pipal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491.83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12.4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136.7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Vavro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482.50</w:t>
      </w:r>
      <w:r>
        <w:rPr>
          <w:rFonts w:ascii="Nunito Sans" w:hAnsi="Nunito Sans"/>
          <w:color w:val="808080"/>
        </w:rPr>
        <w:tab/>
        <w:t>345.8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Záhořák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471.78</w:t>
      </w:r>
      <w:r>
        <w:rPr>
          <w:rFonts w:ascii="Nunito Sans" w:hAnsi="Nunito Sans"/>
          <w:color w:val="808080"/>
        </w:rPr>
        <w:tab/>
        <w:t>334.9</w:t>
      </w:r>
      <w:r>
        <w:rPr>
          <w:rFonts w:ascii="Nunito Sans" w:hAnsi="Nunito Sans"/>
          <w:color w:val="808080"/>
        </w:rPr>
        <w:tab/>
        <w:t>136.9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