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1635 dosáhlo družstvo: Kuželky Jiskra Hazlov 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1571:1616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1550:1635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Jiří Tichý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Benda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Repčík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Filip Střeska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Herman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Klégr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Kellner Tomáš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Tomáš Herman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562.03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555.97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188.4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544.20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170.2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543.92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541.52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532.86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531.89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531.51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529.37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524.97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523.80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522.47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520.89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520.82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520.71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512.10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506.09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504.58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499.80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496.44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142.1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489.71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484.68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483.12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142.1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474.17</w:t>
      </w:r>
      <w:r>
        <w:rPr>
          <w:rFonts w:ascii="Nunito Sans" w:hAnsi="Nunito Sans"/>
        </w:rPr>
        <w:tab/>
        <w:t>333.6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467.82</w:t>
      </w:r>
      <w:r>
        <w:rPr>
          <w:rFonts w:ascii="Nunito Sans" w:hAnsi="Nunito Sans"/>
        </w:rPr>
        <w:tab/>
        <w:t>331.6</w:t>
      </w:r>
      <w:r>
        <w:rPr>
          <w:rFonts w:ascii="Nunito Sans" w:hAnsi="Nunito Sans"/>
        </w:rPr>
        <w:tab/>
        <w:t>136.2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465.44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126.6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569.33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2.3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549.83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189.2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25076</w:t>
      </w:r>
      <w:r>
        <w:rPr>
          <w:rFonts w:ascii="Nunito Sans" w:hAnsi="Nunito Sans" w:cs="Arial"/>
        </w:rPr>
        <w:tab/>
        <w:t>Jiří Benda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SKK Rokycany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