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3.3.2024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1727 dosáhlo družstvo: TJ Blatná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1613:1521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28.2.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1727:1641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1619:1482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20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1618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1616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14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1612</w:t>
      </w:r>
      <w:r>
        <w:rPr>
          <w:rFonts w:ascii="Nunito Sans" w:hAnsi="Nunito Sans"/>
        </w:rPr>
        <w:tab/>
        <w:t>14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12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1589</w:t>
      </w:r>
      <w:r>
        <w:rPr>
          <w:rFonts w:ascii="Nunito Sans" w:hAnsi="Nunito Sans"/>
        </w:rPr>
        <w:tab/>
        <w:t>12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1554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 : 20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1495</w:t>
      </w:r>
      <w:r>
        <w:rPr>
          <w:rFonts w:ascii="Nunito Sans" w:hAnsi="Nunito Sans"/>
        </w:rPr>
        <w:tab/>
        <w:t>4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107.8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104.06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Č. Velenice</w:t>
      </w:r>
      <w:r>
        <w:t/>
      </w:r>
      <w:r>
        <w:tab/>
      </w:r>
      <w:r>
        <w:t>1613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David Koželuh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David Koželuh</w:t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1727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1641</w:t>
      </w:r>
      <w:r>
        <w:tab/>
      </w:r>
      <w:r>
        <w:t>TJ Centropen Dačice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158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173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Baťková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169</w:t>
      </w:r>
      <w:r>
        <w:rPr>
          <w:rFonts w:ascii="Nunito Sans" w:hAnsi="Nunito Sans" w:cs="Arial"/>
        </w:rPr>
        <w:tab/>
        <w:t>576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160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Pavlína Matoušková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Minařík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</w:t>
      </w:r>
      <w:r>
        <w:rPr>
          <w:sz w:val="20"/>
          <w:rFonts w:ascii="" w:hAnsi="" w:cs=""/>
        </w:rPr>
        <w:t>Beáta Svačinová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1619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1482</w:t>
      </w:r>
      <w:r>
        <w:tab/>
      </w:r>
      <w:r>
        <w:t>TJ Sokol Soběnov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522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Lukáš Průka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98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Patrik Fink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Votava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566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Brátka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Jakub Votava</w:t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561.43</w:t>
      </w:r>
      <w:r>
        <w:rPr>
          <w:rFonts w:ascii="Nunito Sans" w:hAnsi="Nunito Sans"/>
        </w:rPr>
        <w:tab/>
        <w:t>382.1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556.14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178.9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551.26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536.33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(596)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532.57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531.86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171.7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530.33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529.43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527.63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524.88</w:t>
      </w:r>
      <w:r>
        <w:rPr>
          <w:rFonts w:ascii="Nunito Sans" w:hAnsi="Nunito Sans"/>
        </w:rPr>
        <w:tab/>
        <w:t>360.6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523.67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Baťková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517.60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162.1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517.52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516.71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512.23</w:t>
      </w:r>
      <w:r>
        <w:rPr>
          <w:rFonts w:ascii="Nunito Sans" w:hAnsi="Nunito Sans"/>
        </w:rPr>
        <w:tab/>
        <w:t>355.2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505.05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487.19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486.52</w:t>
      </w:r>
      <w:r>
        <w:rPr>
          <w:rFonts w:ascii="Nunito Sans" w:hAnsi="Nunito Sans"/>
        </w:rPr>
        <w:tab/>
        <w:t>340.6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479.33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133.8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(541)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474.17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540.85</w:t>
      </w:r>
      <w:r>
        <w:rPr>
          <w:rFonts w:ascii="Nunito Sans" w:hAnsi="Nunito Sans"/>
          <w:color w:val="808080"/>
        </w:rPr>
        <w:tab/>
        <w:t>366.5</w:t>
      </w:r>
      <w:r>
        <w:rPr>
          <w:rFonts w:ascii="Nunito Sans" w:hAnsi="Nunito Sans"/>
          <w:color w:val="808080"/>
        </w:rPr>
        <w:tab/>
        <w:t>174.4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(597)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355.2</w:t>
      </w:r>
      <w:r>
        <w:rPr>
          <w:rFonts w:ascii="Nunito Sans" w:hAnsi="Nunito Sans"/>
          <w:color w:val="808080"/>
        </w:rPr>
        <w:tab/>
        <w:t>168.2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523.13</w:t>
      </w:r>
      <w:r>
        <w:rPr>
          <w:rFonts w:ascii="Nunito Sans" w:hAnsi="Nunito Sans"/>
          <w:color w:val="808080"/>
        </w:rPr>
        <w:tab/>
        <w:t>355.8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(541)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(567)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512.38</w:t>
      </w:r>
      <w:r>
        <w:rPr>
          <w:rFonts w:ascii="Nunito Sans" w:hAnsi="Nunito Sans"/>
          <w:color w:val="808080"/>
        </w:rPr>
        <w:tab/>
        <w:t>350.4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512.33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163.6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(566)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(565)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(503)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494.75</w:t>
      </w:r>
      <w:r>
        <w:rPr>
          <w:rFonts w:ascii="Nunito Sans" w:hAnsi="Nunito Sans"/>
          <w:color w:val="808080"/>
        </w:rPr>
        <w:tab/>
        <w:t>367.0</w:t>
      </w:r>
      <w:r>
        <w:rPr>
          <w:rFonts w:ascii="Nunito Sans" w:hAnsi="Nunito Sans"/>
          <w:color w:val="808080"/>
        </w:rPr>
        <w:tab/>
        <w:t>127.8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(517)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494.67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146.7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Michal Grega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(461)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447.19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133.2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(499)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 </w:t>
      </w:r>
      <w:r>
        <w:rPr>
          <w:rFonts w:ascii="Nunito Sans" w:hAnsi="Nunito Sans"/>
          <w:color w:val="808080"/>
        </w:rPr>
        <w:tab/>
        <w:t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