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Kučera</w:t>
      </w:r>
      <w:r>
        <w:tab/>
      </w:r>
      <w:r>
        <w:t>15476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Lis</w:t>
      </w:r>
      <w:r>
        <w:tab/>
      </w:r>
      <w:r>
        <w:t>03001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Svačina</w:t>
      </w:r>
      <w:r>
        <w:tab/>
      </w:r>
      <w:r>
        <w:t>02987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Šampalík</w:t>
      </w:r>
      <w:r>
        <w:tab/>
      </w:r>
      <w:r>
        <w:t>15433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Glaverbel Czech Teplice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Gühl</w:t>
      </w:r>
      <w:r>
        <w:tab/>
      </w:r>
      <w:r>
        <w:t>15702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Rozehnal</w:t>
      </w:r>
      <w:r>
        <w:tab/>
      </w:r>
      <w:r>
        <w:t>19733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Kotal</w:t>
      </w:r>
      <w:r>
        <w:tab/>
      </w:r>
      <w:r>
        <w:t>20671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10661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Sázel</w:t>
      </w:r>
      <w:r>
        <w:tab/>
      </w:r>
      <w:r>
        <w:t>21473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