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Kašpárek</w:t>
      </w:r>
      <w:r>
        <w:tab/>
      </w:r>
      <w:r>
        <w:t>21795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Šabina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02000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Kačírek</w:t>
      </w:r>
      <w:r>
        <w:tab/>
      </w:r>
      <w:r>
        <w:t>02295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Nový</w:t>
      </w:r>
      <w:r>
        <w:tab/>
      </w:r>
      <w:r>
        <w:t>02014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Šebesta</w:t>
      </w:r>
      <w:r>
        <w:tab/>
      </w:r>
      <w:r>
        <w:t>18193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Kodalík</w:t>
      </w:r>
      <w:r>
        <w:tab/>
      </w:r>
      <w:r>
        <w:t>05292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Slezák</w:t>
      </w:r>
      <w:r>
        <w:tab/>
      </w:r>
      <w:r>
        <w:t>00847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Bok</w:t>
      </w:r>
      <w:r>
        <w:tab/>
      </w:r>
      <w:r>
        <w:t>16239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Karlovy Vary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02094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Spořice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ml.</w:t>
      </w:r>
      <w:r>
        <w:tab/>
      </w:r>
      <w:r>
        <w:t>05980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