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Jirsák</w:t>
      </w:r>
      <w:r>
        <w:tab/>
      </w:r>
      <w:r>
        <w:t>23179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Erben</w:t>
      </w:r>
      <w:r>
        <w:tab/>
      </w:r>
      <w:r>
        <w:t>19994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Hejna (3)</w:t>
      </w:r>
      <w:r>
        <w:t/>
      </w:r>
      <w:r>
        <w:tab/>
      </w:r>
      <w:r>
        <w:t>23437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Majer (7)</w:t>
      </w:r>
      <w:r>
        <w:t/>
      </w:r>
      <w:r>
        <w:tab/>
      </w:r>
      <w:r>
        <w:t>22220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