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Klíma (12)</w:t>
      </w:r>
      <w:r>
        <w:t/>
      </w:r>
      <w:r>
        <w:tab/>
      </w:r>
      <w:r>
        <w:t>24070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Bašek</w:t>
      </w:r>
      <w:r>
        <w:tab/>
      </w:r>
      <w:r>
        <w:t>21907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Grössl (15)</w:t>
      </w:r>
      <w:r>
        <w:t/>
      </w:r>
      <w:r>
        <w:tab/>
      </w:r>
      <w:r>
        <w:t>10648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