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Kovář (6)</w:t>
      </w:r>
      <w:r>
        <w:t/>
      </w:r>
      <w:r>
        <w:tab/>
      </w:r>
      <w:r>
        <w:t>26626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Hlaváčová (8)</w:t>
      </w:r>
      <w:r>
        <w:t/>
      </w:r>
      <w:r>
        <w:tab/>
      </w:r>
      <w:r>
        <w:t>15348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Bílek (6)</w:t>
      </w:r>
      <w:r>
        <w:t/>
      </w:r>
      <w:r>
        <w:tab/>
      </w:r>
      <w:r>
        <w:t>24550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Tauber (8)</w:t>
      </w:r>
      <w:r>
        <w:t/>
      </w:r>
      <w:r>
        <w:tab/>
      </w:r>
      <w:r>
        <w:t>10356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Helena Pollnerová (1)</w:t>
      </w:r>
      <w:r>
        <w:t/>
      </w:r>
      <w:r>
        <w:tab/>
      </w:r>
      <w:r>
        <w:t>26629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