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Fejfar (5)</w:t>
      </w:r>
      <w:r>
        <w:t/>
      </w:r>
      <w:r>
        <w:tab/>
      </w:r>
      <w:r>
        <w:t>25636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Škoda (3)</w:t>
      </w:r>
      <w:r>
        <w:t/>
      </w:r>
      <w:r>
        <w:tab/>
      </w:r>
      <w:r>
        <w:t>13778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Stejskal (3)</w:t>
      </w:r>
      <w:r>
        <w:t/>
      </w:r>
      <w:r>
        <w:tab/>
      </w:r>
      <w:r>
        <w:t>26438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Vaníček (3)</w:t>
      </w:r>
      <w:r>
        <w:t/>
      </w:r>
      <w:r>
        <w:tab/>
      </w:r>
      <w:r>
        <w:t>26589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Ditz (9)</w:t>
      </w:r>
      <w:r>
        <w:t/>
      </w:r>
      <w:r>
        <w:tab/>
      </w:r>
      <w:r>
        <w:t>24527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Hanout (1)</w:t>
      </w:r>
      <w:r>
        <w:t/>
      </w:r>
      <w:r>
        <w:tab/>
      </w:r>
      <w:r>
        <w:t>25091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Sýs (1)</w:t>
      </w:r>
      <w:r>
        <w:t/>
      </w:r>
      <w:r>
        <w:tab/>
      </w:r>
      <w:r>
        <w:t>16424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Malý (1)</w:t>
      </w:r>
      <w:r>
        <w:t/>
      </w:r>
      <w:r>
        <w:tab/>
      </w:r>
      <w:r>
        <w:t>25660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(1)</w:t>
      </w:r>
      <w:r>
        <w:t/>
      </w:r>
      <w:r>
        <w:tab/>
      </w:r>
      <w:r>
        <w:t>00500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Kolářová (2)</w:t>
      </w:r>
      <w:r>
        <w:t/>
      </w:r>
      <w:r>
        <w:tab/>
      </w:r>
      <w:r>
        <w:t>00104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Pacák (2)</w:t>
      </w:r>
      <w:r>
        <w:t/>
      </w:r>
      <w:r>
        <w:tab/>
      </w:r>
      <w:r>
        <w:t>24980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Stříbrný (1)</w:t>
      </w:r>
      <w:r>
        <w:t/>
      </w:r>
      <w:r>
        <w:tab/>
      </w:r>
      <w:r>
        <w:t>23428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