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Kadrnoška</w:t>
      </w:r>
      <w:r>
        <w:tab/>
      </w:r>
      <w:r>
        <w:t>26668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Suchánek (2)</w:t>
      </w:r>
      <w:r>
        <w:t/>
      </w:r>
      <w:r>
        <w:tab/>
      </w:r>
      <w:r>
        <w:t>26287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Vymazal (1)</w:t>
      </w:r>
      <w:r>
        <w:t/>
      </w:r>
      <w:r>
        <w:tab/>
      </w:r>
      <w:r>
        <w:t>18625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Kamiš (5)</w:t>
      </w:r>
      <w:r>
        <w:t/>
      </w:r>
      <w:r>
        <w:tab/>
      </w:r>
      <w:r>
        <w:t>16171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Švehlík (1)</w:t>
      </w:r>
      <w:r>
        <w:t/>
      </w:r>
      <w:r>
        <w:tab/>
      </w:r>
      <w:r>
        <w:t>09147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