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12585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Šafránek (12)</w:t>
      </w:r>
      <w:r>
        <w:t/>
      </w:r>
      <w:r>
        <w:tab/>
      </w:r>
      <w:r>
        <w:t>25046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Holý (12)</w:t>
      </w:r>
      <w:r>
        <w:t/>
      </w:r>
      <w:r>
        <w:tab/>
      </w:r>
      <w:r>
        <w:t>20106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Kmoníček (14)</w:t>
      </w:r>
      <w:r>
        <w:t/>
      </w:r>
      <w:r>
        <w:tab/>
      </w:r>
      <w:r>
        <w:t>20501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Sukdolák (14)</w:t>
      </w:r>
      <w:r>
        <w:t/>
      </w:r>
      <w:r>
        <w:tab/>
      </w:r>
      <w:r>
        <w:t>22347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