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Loukota</w:t>
      </w:r>
      <w:r>
        <w:tab/>
      </w:r>
      <w:r>
        <w:t>27162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Nový</w:t>
      </w:r>
      <w:r>
        <w:tab/>
      </w:r>
      <w:r>
        <w:t>26238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Skolek</w:t>
      </w:r>
      <w:r>
        <w:tab/>
      </w:r>
      <w:r>
        <w:t>26692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Skuhravý</w:t>
      </w:r>
      <w:r>
        <w:tab/>
      </w:r>
      <w:r>
        <w:t>26831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Čejka</w:t>
      </w:r>
      <w:r>
        <w:tab/>
      </w:r>
      <w:r>
        <w:t>02887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Maršálková</w:t>
      </w:r>
      <w:r>
        <w:tab/>
      </w:r>
      <w:r>
        <w:t>20777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Richter</w:t>
      </w:r>
      <w:r>
        <w:tab/>
      </w:r>
      <w:r>
        <w:t>26851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