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Franc (2)</w:t>
      </w:r>
      <w:r>
        <w:t/>
      </w:r>
      <w:r>
        <w:tab/>
      </w:r>
      <w:r>
        <w:t>09470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Pešek</w:t>
      </w:r>
      <w:r>
        <w:tab/>
      </w:r>
      <w:r>
        <w:t>27354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Neckář ml. (1)</w:t>
      </w:r>
      <w:r>
        <w:t/>
      </w:r>
      <w:r>
        <w:tab/>
      </w:r>
      <w:r>
        <w:t>25485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17051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Vesecká</w:t>
      </w:r>
      <w:r>
        <w:tab/>
      </w:r>
      <w:r>
        <w:t>26912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