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Marcell</w:t>
      </w:r>
      <w:r>
        <w:tab/>
      </w:r>
      <w:r>
        <w:t>27281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Martínek</w:t>
      </w:r>
      <w:r>
        <w:tab/>
      </w:r>
      <w:r>
        <w:t>21916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Tuček</w:t>
      </w:r>
      <w:r>
        <w:tab/>
      </w:r>
      <w:r>
        <w:t>18617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A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Čížek</w:t>
      </w:r>
      <w:r>
        <w:tab/>
      </w:r>
      <w:r>
        <w:t>26818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B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Vácha</w:t>
      </w:r>
      <w:r>
        <w:tab/>
      </w:r>
      <w:r>
        <w:t>26819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Zeman</w:t>
      </w:r>
      <w:r>
        <w:tab/>
      </w:r>
      <w:r>
        <w:t>26917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Útvina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Pivoňka (1)</w:t>
      </w:r>
      <w:r>
        <w:t/>
      </w:r>
      <w:r>
        <w:tab/>
      </w:r>
      <w:r>
        <w:t>13926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Vařechová</w:t>
      </w:r>
      <w:r>
        <w:tab/>
      </w:r>
      <w:r>
        <w:t>18105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