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Tuček</w:t>
      </w:r>
      <w:r>
        <w:tab/>
      </w:r>
      <w:r>
        <w:t>18617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Zoufalý</w:t>
      </w:r>
      <w:r>
        <w:tab/>
      </w:r>
      <w:r>
        <w:t>13603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A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Bohumil Maněna (12)</w:t>
      </w:r>
      <w:r>
        <w:t/>
      </w:r>
      <w:r>
        <w:tab/>
      </w:r>
      <w:r>
        <w:t>02016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Kuneš</w:t>
      </w:r>
      <w:r>
        <w:tab/>
      </w:r>
      <w:r>
        <w:t>15305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Čevela</w:t>
      </w:r>
      <w:r>
        <w:tab/>
      </w:r>
      <w:r>
        <w:t>03614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Viczmandi (12)</w:t>
      </w:r>
      <w:r>
        <w:t/>
      </w:r>
      <w:r>
        <w:tab/>
      </w:r>
      <w:r>
        <w:t>20274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B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