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2608</w:t>
      </w:r>
      <w:r>
        <w:tab/>
        <w:t>1792</w:t>
      </w:r>
      <w:r>
        <w:tab/>
        <w:t>815</w:t>
      </w:r>
      <w:r>
        <w:tab/>
        <w:t>30.5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2526</w:t>
      </w:r>
      <w:r>
        <w:tab/>
        <w:t>1732</w:t>
      </w:r>
      <w:r>
        <w:tab/>
        <w:t>794</w:t>
      </w:r>
      <w:r>
        <w:tab/>
        <w:t>28.3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