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2663</w:t>
      </w:r>
      <w:r>
        <w:tab/>
        <w:t>1818</w:t>
      </w:r>
      <w:r>
        <w:tab/>
        <w:t>844</w:t>
      </w:r>
      <w:r>
        <w:tab/>
        <w:t>34.6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2603</w:t>
      </w:r>
      <w:r>
        <w:tab/>
        <w:t>1792</w:t>
      </w:r>
      <w:r>
        <w:tab/>
        <w:t>811</w:t>
      </w:r>
      <w:r>
        <w:tab/>
        <w:t>40.1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2601</w:t>
      </w:r>
      <w:r>
        <w:tab/>
        <w:t>1834</w:t>
      </w:r>
      <w:r>
        <w:tab/>
        <w:t>766</w:t>
      </w:r>
      <w:r>
        <w:tab/>
        <w:t>49.0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1725</w:t>
      </w:r>
      <w:r>
        <w:tab/>
        <w:t>766</w:t>
      </w:r>
      <w:r>
        <w:tab/>
        <w:t>35.8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2485</w:t>
      </w:r>
      <w:r>
        <w:tab/>
        <w:t>1744</w:t>
      </w:r>
      <w:r>
        <w:tab/>
        <w:t>740</w:t>
      </w:r>
      <w:r>
        <w:tab/>
        <w:t>47.5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