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Východočeská soutěž skupina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</w:r>
      <w:r>
        <w:t>8</w:t>
      </w:r>
      <w:r>
        <w:tab/>
        <w:t>7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</w:r>
      <w:r>
        <w:t>1731</w:t>
      </w:r>
      <w:r>
        <w:tab/>
      </w:r>
      <w:r>
        <w:t>14</w:t>
      </w:r>
      <w:r>
        <w:tab/>
      </w:r>
      <w:r>
        <w:t>1203</w:t>
      </w:r>
      <w:r>
        <w:tab/>
      </w:r>
      <w:r>
        <w:t>528</w:t>
      </w:r>
      <w:r>
        <w:tab/>
        <w:t>28.1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</w:r>
      <w:r>
        <w:t>8</w:t>
      </w:r>
      <w:r>
        <w:tab/>
        <w:t>6</w:t>
      </w:r>
      <w:r>
        <w:tab/>
      </w:r>
      <w:r>
        <w:t>1</w:t>
      </w:r>
      <w:r>
        <w:tab/>
      </w:r>
      <w:r>
        <w:t>1</w:t>
      </w:r>
      <w:r>
        <w:tab/>
      </w:r>
      <w:r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</w:r>
      <w:r>
        <w:t>1622</w:t>
      </w:r>
      <w:r>
        <w:tab/>
      </w:r>
      <w:r>
        <w:t>13</w:t>
      </w:r>
      <w:r>
        <w:tab/>
      </w:r>
      <w:r>
        <w:t>1143</w:t>
      </w:r>
      <w:r>
        <w:tab/>
      </w:r>
      <w:r>
        <w:t>479</w:t>
      </w:r>
      <w:r>
        <w:tab/>
        <w:t>36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</w:r>
      <w:r>
        <w:t>1599</w:t>
      </w:r>
      <w:r>
        <w:tab/>
      </w:r>
      <w:r>
        <w:t>8</w:t>
      </w:r>
      <w:r>
        <w:tab/>
      </w:r>
      <w:r>
        <w:t>1156</w:t>
      </w:r>
      <w:r>
        <w:tab/>
      </w:r>
      <w:r>
        <w:t>443</w:t>
      </w:r>
      <w:r>
        <w:tab/>
        <w:t>39.8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</w:r>
      <w:r>
        <w:t>1619</w:t>
      </w:r>
      <w:r>
        <w:tab/>
      </w:r>
      <w:r>
        <w:t>8</w:t>
      </w:r>
      <w:r>
        <w:tab/>
      </w:r>
      <w:r>
        <w:t>1141</w:t>
      </w:r>
      <w:r>
        <w:tab/>
      </w:r>
      <w:r>
        <w:t>478</w:t>
      </w:r>
      <w:r>
        <w:tab/>
        <w:t>37.9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1592</w:t>
      </w:r>
      <w:r>
        <w:tab/>
      </w:r>
      <w:r>
        <w:t>8</w:t>
      </w:r>
      <w:r>
        <w:tab/>
      </w:r>
      <w:r>
        <w:t>1142</w:t>
      </w:r>
      <w:r>
        <w:tab/>
      </w:r>
      <w:r>
        <w:t>450</w:t>
      </w:r>
      <w:r>
        <w:tab/>
        <w:t>42.3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</w:r>
      <w:r>
        <w:t>1608</w:t>
      </w:r>
      <w:r>
        <w:tab/>
      </w:r>
      <w:r>
        <w:t>6</w:t>
      </w:r>
      <w:r>
        <w:tab/>
      </w:r>
      <w:r>
        <w:t>1136</w:t>
      </w:r>
      <w:r>
        <w:tab/>
      </w:r>
      <w:r>
        <w:t>472</w:t>
      </w:r>
      <w:r>
        <w:tab/>
        <w:t>44.5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</w:r>
      <w:r>
        <w:t>1629</w:t>
      </w:r>
      <w:r>
        <w:tab/>
      </w:r>
      <w:r>
        <w:t>6</w:t>
      </w:r>
      <w:r>
        <w:tab/>
      </w:r>
      <w:r>
        <w:t>1112</w:t>
      </w:r>
      <w:r>
        <w:tab/>
      </w:r>
      <w:r>
        <w:t>479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</w:r>
      <w:r>
        <w:t>1652</w:t>
      </w:r>
      <w:r>
        <w:tab/>
      </w:r>
      <w:r>
        <w:t>6</w:t>
      </w:r>
      <w:r>
        <w:tab/>
      </w:r>
      <w:r>
        <w:t>1165</w:t>
      </w:r>
      <w:r>
        <w:tab/>
      </w:r>
      <w:r>
        <w:t>487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</w:r>
      <w:r>
        <w:t>8</w:t>
      </w:r>
      <w:r>
        <w:tab/>
        <w:t>1</w:t>
      </w:r>
      <w:r>
        <w:tab/>
      </w:r>
      <w:r>
        <w:t>1</w:t>
      </w:r>
      <w:r>
        <w:tab/>
      </w:r>
      <w:r>
        <w:t>6</w:t>
      </w:r>
      <w:r>
        <w:tab/>
      </w:r>
      <w:r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</w:r>
      <w:r>
        <w:t>1518</w:t>
      </w:r>
      <w:r>
        <w:tab/>
      </w:r>
      <w:r>
        <w:t>3</w:t>
      </w:r>
      <w:r>
        <w:tab/>
      </w:r>
      <w:r>
        <w:t>1090</w:t>
      </w:r>
      <w:r>
        <w:tab/>
      </w:r>
      <w:r>
        <w:t>428</w:t>
      </w:r>
      <w:r>
        <w:tab/>
        <w:t>53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52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1769</w:t>
      </w:r>
      <w:r>
        <w:tab/>
        <w:t>10</w:t>
      </w:r>
      <w:r>
        <w:tab/>
        <w:t>1788</w:t>
      </w:r>
      <w:r>
        <w:tab/>
        <w:t>1747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Dobruška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44 : 16</w:t>
      </w:r>
      <w:r>
        <w:rPr>
          <w:sz w:val="20"/>
        </w:rPr>
        <w:t> </w:t>
      </w:r>
      <w:r>
        <w:rPr>
          <w:sz w:val="20"/>
        </w:rPr>
        <w:tab/>
        <w:t>(15.0 : 13.0)</w:t>
      </w:r>
      <w:r>
        <w:tab/>
        <w:t>1670</w:t>
      </w:r>
      <w:r>
        <w:tab/>
        <w:t>8</w:t>
      </w:r>
      <w:r>
        <w:tab/>
        <w:t>1739</w:t>
      </w:r>
      <w:r>
        <w:tab/>
        <w:t>1596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(17.0 : 11.0)</w:t>
      </w:r>
      <w:r>
        <w:tab/>
        <w:t>1635</w:t>
      </w:r>
      <w:r>
        <w:tab/>
        <w:t>8</w:t>
      </w:r>
      <w:r>
        <w:tab/>
        <w:t>1650</w:t>
      </w:r>
      <w:r>
        <w:tab/>
        <w:t>1623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SKPK DONAP H. Králové C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28 : 8</w:t>
      </w:r>
      <w:r>
        <w:rPr>
          <w:sz w:val="20"/>
        </w:rPr>
        <w:t> </w:t>
      </w:r>
      <w:r>
        <w:rPr>
          <w:sz w:val="20"/>
        </w:rPr>
        <w:tab/>
        <w:t>(6.0 : 0.0)</w:t>
      </w:r>
      <w:r>
        <w:tab/>
        <w:t>1699</w:t>
      </w:r>
      <w:r>
        <w:tab/>
        <w:t>6</w:t>
      </w:r>
      <w:r>
        <w:tab/>
        <w:t>1711</w:t>
      </w:r>
      <w:r>
        <w:tab/>
        <w:t>1684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Třebechovice p/O B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10</w:t>
      </w:r>
      <w:r>
        <w:rPr>
          <w:sz w:val="20"/>
        </w:rPr>
        <w:t> </w:t>
      </w:r>
      <w:r>
        <w:rPr>
          <w:sz w:val="20"/>
        </w:rPr>
        <w:tab/>
        <w:t>(12.0 : 8.0)</w:t>
      </w:r>
      <w:r>
        <w:tab/>
        <w:t>1602</w:t>
      </w:r>
      <w:r>
        <w:tab/>
        <w:t>6</w:t>
      </w:r>
      <w:r>
        <w:tab/>
        <w:t>1609</w:t>
      </w:r>
      <w:r>
        <w:tab/>
        <w:t>1595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(17.0 : 13.0)</w:t>
      </w:r>
      <w:r>
        <w:tab/>
        <w:t>1622</w:t>
      </w:r>
      <w:r>
        <w:tab/>
        <w:t>6</w:t>
      </w:r>
      <w:r>
        <w:tab/>
        <w:t>1671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Červený Kostelec D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33 : 27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1728</w:t>
      </w:r>
      <w:r>
        <w:tab/>
        <w:t>6</w:t>
      </w:r>
      <w:r>
        <w:tab/>
        <w:t>1807</w:t>
      </w:r>
      <w:r>
        <w:tab/>
        <w:t>1656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Přelouč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22 : 14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1657</w:t>
      </w:r>
      <w:r>
        <w:tab/>
        <w:t>4</w:t>
      </w:r>
      <w:r>
        <w:tab/>
        <w:t>1692</w:t>
      </w:r>
      <w:r>
        <w:tab/>
        <w:t>1626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(14.5 : 17.5)</w:t>
      </w:r>
      <w:r>
        <w:tab/>
        <w:t>1557</w:t>
      </w:r>
      <w:r>
        <w:tab/>
        <w:t>3</w:t>
      </w:r>
      <w:r>
        <w:tab/>
        <w:t>1621</w:t>
      </w:r>
      <w:r>
        <w:tab/>
        <w:t>1484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Tesla Pardubice B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(15.5 : 16.5)</w:t>
      </w:r>
      <w:r>
        <w:tab/>
        <w:t>1619</w:t>
      </w:r>
      <w:r>
        <w:tab/>
        <w:t>5</w:t>
      </w:r>
      <w:r>
        <w:tab/>
        <w:t>1665</w:t>
      </w:r>
      <w:r>
        <w:tab/>
        <w:t>1549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SKPK DONAP H. Králové B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18 : 18</w:t>
      </w:r>
      <w:r>
        <w:rPr>
          <w:sz w:val="20"/>
        </w:rPr>
        <w:t> </w:t>
      </w:r>
      <w:r>
        <w:rPr>
          <w:sz w:val="20"/>
        </w:rPr>
        <w:tab/>
        <w:t>(14.0 : 10.0)</w:t>
      </w:r>
      <w:r>
        <w:tab/>
        <w:t>1719</w:t>
      </w:r>
      <w:r>
        <w:tab/>
        <w:t>4</w:t>
      </w:r>
      <w:r>
        <w:tab/>
        <w:t>1831</w:t>
      </w:r>
      <w:r>
        <w:tab/>
        <w:t>1614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Červený Kostelec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20</w:t>
      </w:r>
      <w:r>
        <w:rPr>
          <w:sz w:val="20"/>
        </w:rPr>
        <w:t> </w:t>
      </w:r>
      <w:r>
        <w:rPr>
          <w:sz w:val="20"/>
        </w:rPr>
        <w:tab/>
        <w:t>(10.0 : 12.0)</w:t>
      </w:r>
      <w:r>
        <w:tab/>
        <w:t>1582</w:t>
      </w:r>
      <w:r>
        <w:tab/>
        <w:t>2</w:t>
      </w:r>
      <w:r>
        <w:tab/>
        <w:t>1630</w:t>
      </w:r>
      <w:r>
        <w:tab/>
        <w:t>1541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Přelouč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21 : 39</w:t>
      </w:r>
      <w:r>
        <w:rPr>
          <w:sz w:val="20"/>
        </w:rPr>
        <w:t> </w:t>
      </w:r>
      <w:r>
        <w:rPr>
          <w:sz w:val="20"/>
        </w:rPr>
        <w:tab/>
        <w:t>(13.0 : 17.0)</w:t>
      </w:r>
      <w:r>
        <w:tab/>
        <w:t>1598</w:t>
      </w:r>
      <w:r>
        <w:tab/>
        <w:t>2</w:t>
      </w:r>
      <w:r>
        <w:tab/>
        <w:t>1709</w:t>
      </w:r>
      <w:r>
        <w:tab/>
        <w:t>1501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42</w:t>
      </w:r>
      <w:r>
        <w:rPr>
          <w:sz w:val="20"/>
        </w:rPr>
        <w:t> </w:t>
      </w:r>
      <w:r>
        <w:rPr>
          <w:sz w:val="20"/>
        </w:rPr>
        <w:tab/>
        <w:t>(14.0 : 16.0)</w:t>
      </w:r>
      <w:r>
        <w:tab/>
        <w:t>1569</w:t>
      </w:r>
      <w:r>
        <w:tab/>
        <w:t>2</w:t>
      </w:r>
      <w:r>
        <w:tab/>
        <w:t>1661</w:t>
      </w:r>
      <w:r>
        <w:tab/>
        <w:t>1483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30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1575</w:t>
      </w:r>
      <w:r>
        <w:tab/>
        <w:t>0</w:t>
      </w:r>
      <w:r>
        <w:tab/>
        <w:t>1625</w:t>
      </w:r>
      <w:r>
        <w:tab/>
        <w:t>1499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(11.0 : 15.0)</w:t>
      </w:r>
      <w:r>
        <w:tab/>
        <w:t>1631</w:t>
      </w:r>
      <w:r>
        <w:tab/>
        <w:t>0</w:t>
      </w:r>
      <w:r>
        <w:tab/>
        <w:t>1700</w:t>
      </w:r>
      <w:r>
        <w:tab/>
        <w:t>1589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1505</w:t>
      </w:r>
      <w:r>
        <w:tab/>
        <w:t>0</w:t>
      </w:r>
      <w:r>
        <w:tab/>
        <w:t>1557</w:t>
      </w:r>
      <w:r>
        <w:tab/>
        <w:t>1435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Třebechovice p/O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1665</w:t>
      </w:r>
      <w:r>
        <w:tab/>
        <w:t>0</w:t>
      </w:r>
      <w:r>
        <w:tab/>
        <w:t>1761</w:t>
      </w:r>
      <w:r>
        <w:tab/>
        <w:t>1636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SKPK DONAP H. Králové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1731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Tesla Pardubice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1622</w:t>
      </w:r>
      <w:r>
        <w:tab/>
        <w:t>13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Dobruška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50 : 46</w:t>
      </w:r>
      <w:r>
        <w:rPr>
          <w:sz w:val="20"/>
        </w:rPr>
        <w:t> </w:t>
      </w:r>
      <w:r>
        <w:rPr>
          <w:sz w:val="20"/>
        </w:rPr>
        <w:tab/>
        <w:t>(22.5 : 29.5)</w:t>
      </w:r>
      <w:r>
        <w:tab/>
        <w:t>1599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 D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49 : 47</w:t>
      </w:r>
      <w:r>
        <w:rPr>
          <w:sz w:val="20"/>
        </w:rPr>
        <w:t> </w:t>
      </w:r>
      <w:r>
        <w:rPr>
          <w:sz w:val="20"/>
        </w:rPr>
        <w:tab/>
        <w:t>(33.5 : 28.5)</w:t>
      </w:r>
      <w:r>
        <w:tab/>
        <w:t>1619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SKPK DONAP H. Králové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1592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Přelouč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43 : 53</w:t>
      </w:r>
      <w:r>
        <w:rPr>
          <w:sz w:val="20"/>
        </w:rPr>
        <w:t> </w:t>
      </w:r>
      <w:r>
        <w:rPr>
          <w:sz w:val="20"/>
        </w:rPr>
        <w:tab/>
        <w:t>(24.5 : 29.5)</w:t>
      </w:r>
      <w:r>
        <w:tab/>
        <w:t>1608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40 : 56</w:t>
      </w:r>
      <w:r>
        <w:rPr>
          <w:sz w:val="20"/>
        </w:rPr>
        <w:t> </w:t>
      </w:r>
      <w:r>
        <w:rPr>
          <w:sz w:val="20"/>
        </w:rPr>
        <w:tab/>
        <w:t>(28.0 : 28.0)</w:t>
      </w:r>
      <w:r>
        <w:tab/>
        <w:t>1629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Třebechovice p/O B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38 : 58</w:t>
      </w:r>
      <w:r>
        <w:rPr>
          <w:sz w:val="20"/>
        </w:rPr>
        <w:t> </w:t>
      </w:r>
      <w:r>
        <w:rPr>
          <w:sz w:val="20"/>
        </w:rPr>
        <w:tab/>
        <w:t>(22.0 : 22.0)</w:t>
      </w:r>
      <w:r>
        <w:tab/>
        <w:t>1652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Zalabák Smiřice C</w:t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(17.5 : 26.5)</w:t>
      </w:r>
      <w:r>
        <w:tab/>
        <w:t>1518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Třebechovice p/O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SKPK DONAP H. Králové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Přelouč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SKPK DONAP H. Králové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Červený Kostelec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Dobruška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Dvůr Kr.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Zalabák Smiřice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Tesla Pardubice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Jonáš Bezdíček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Jana Bulisová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Radomír Rynt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Kamil Mýl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Adamů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Josef Pardubský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Ludmila Skutilová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Oldřich Motyčka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Klička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Lejp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Martin Kozlovský </w:t>
      </w:r>
      <w:r>
        <w:tab/>
      </w:r>
      <w:r>
        <w:rPr>
          <w:sz w:val="20"/>
        </w:rPr>
        <w:t>Dvůr Kr.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Havlas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Tomáš Jeníček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Marie Frydrychová </w:t>
      </w:r>
      <w:r>
        <w:tab/>
      </w:r>
      <w:r>
        <w:rPr>
          <w:sz w:val="20"/>
        </w:rPr>
        <w:t>Dobruška B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Šolc st.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Josef Suchomel </w:t>
      </w:r>
      <w:r>
        <w:tab/>
      </w:r>
      <w:r>
        <w:rPr>
          <w:sz w:val="20"/>
        </w:rPr>
        <w:t>SKK Přelouč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Milan Novák </w:t>
      </w:r>
      <w:r>
        <w:tab/>
      </w:r>
      <w:r>
        <w:rPr>
          <w:sz w:val="20"/>
        </w:rPr>
        <w:t>TJ Tesla Pardubice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Luděk Sukup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Radomila Pírková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Monika Horová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Havlík </w:t>
      </w:r>
      <w:r>
        <w:tab/>
      </w:r>
      <w:r>
        <w:rPr>
          <w:sz w:val="20"/>
        </w:rPr>
        <w:t>Dobruška B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Monika Nováková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Kateřina Šmídová </w:t>
      </w:r>
      <w:r>
        <w:tab/>
      </w:r>
      <w:r>
        <w:rPr>
          <w:sz w:val="20"/>
        </w:rPr>
        <w:t>Dvůr Kr.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Filip Ladnar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Holý </w:t>
      </w:r>
      <w:r>
        <w:tab/>
      </w:r>
      <w:r>
        <w:rPr>
          <w:sz w:val="20"/>
        </w:rPr>
        <w:t>SKPK DONAP H. Králové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Gütler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Lukáš Hubáček </w:t>
      </w:r>
      <w:r>
        <w:tab/>
      </w:r>
      <w:r>
        <w:rPr>
          <w:sz w:val="20"/>
        </w:rPr>
        <w:t>TJ Tesla Pardubice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Karel Janovský </w:t>
      </w:r>
      <w:r>
        <w:tab/>
      </w:r>
      <w:r>
        <w:rPr>
          <w:sz w:val="20"/>
        </w:rPr>
        <w:t>SKK Přelouč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Machač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Prokop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Zahálka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Hašek </w:t>
      </w:r>
      <w:r>
        <w:tab/>
      </w:r>
      <w:r>
        <w:rPr>
          <w:sz w:val="20"/>
        </w:rPr>
        <w:t>Dobruška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Irena Šrajerová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Martin Šnytr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Martina Kramosilová </w:t>
      </w:r>
      <w:r>
        <w:tab/>
      </w:r>
      <w:r>
        <w:rPr>
          <w:sz w:val="20"/>
        </w:rPr>
        <w:t>Dvůr Kr.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Matyáš Kaválek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(30%)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 Hažva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Březina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David Bastl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Stanislav Škopek </w:t>
      </w:r>
      <w:r>
        <w:tab/>
      </w:r>
      <w:r>
        <w:rPr>
          <w:sz w:val="20"/>
        </w:rPr>
        <w:t>SKK Přelouč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Michaela Zelená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Šimon Moravec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Vít Paliarik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Seidl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Lukáš Dalecký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Miláček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Aleš Kovář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Cvikel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Nikola Maixnerová </w:t>
      </w:r>
      <w:r>
        <w:tab/>
      </w:r>
      <w:r>
        <w:rPr>
          <w:sz w:val="20"/>
        </w:rPr>
        <w:t>TJ Tesla Pardubice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Petera </w:t>
      </w:r>
      <w:r>
        <w:tab/>
      </w:r>
      <w:r>
        <w:rPr>
          <w:sz w:val="20"/>
        </w:rPr>
        <w:t>Dobruška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Josef Macek </w:t>
      </w:r>
      <w:r>
        <w:tab/>
      </w:r>
      <w:r>
        <w:rPr>
          <w:sz w:val="20"/>
        </w:rPr>
        <w:t>TJ Červený Kostelec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Vendelín Škuta </w:t>
      </w:r>
      <w:r>
        <w:tab/>
      </w:r>
      <w:r>
        <w:rPr>
          <w:sz w:val="20"/>
        </w:rPr>
        <w:t>SKK Přelouč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František Beránek </w:t>
      </w:r>
      <w:r>
        <w:tab/>
      </w:r>
      <w:r>
        <w:rPr>
          <w:sz w:val="20"/>
        </w:rPr>
        <w:t>SKPK DONAP H. Králové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Luděk Vohralík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Krejčík </w:t>
      </w:r>
      <w:r>
        <w:tab/>
      </w:r>
      <w:r>
        <w:rPr>
          <w:sz w:val="20"/>
        </w:rPr>
        <w:t>SKK Třebechovice p/O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Milena Seidlová </w:t>
      </w:r>
      <w:r>
        <w:tab/>
      </w:r>
      <w:r>
        <w:rPr>
          <w:sz w:val="20"/>
        </w:rPr>
        <w:t>KK Zalabák Smiřice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Č. Kostelec, 1-2</w:t>
      </w:r>
      <w:r>
        <w:tab/>
        <w:t>1707</w:t>
      </w:r>
      <w:r>
        <w:tab/>
        <w:t>1188</w:t>
      </w:r>
      <w:r>
        <w:tab/>
        <w:t>519</w:t>
      </w:r>
      <w:r>
        <w:tab/>
        <w:t>37.8</w:t>
      </w:r>
      <w:r>
        <w:tab/>
        <w:t>(426.9)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Hradec Králové, 1-4</w:t>
      </w:r>
      <w:r>
        <w:tab/>
        <w:t>1692</w:t>
      </w:r>
      <w:r>
        <w:tab/>
        <w:t>1183</w:t>
      </w:r>
      <w:r>
        <w:tab/>
        <w:t>509</w:t>
      </w:r>
      <w:r>
        <w:tab/>
        <w:t>34.4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Dobruška, 1-2</w:t>
      </w:r>
      <w:r>
        <w:tab/>
        <w:t>1623</w:t>
      </w:r>
      <w:r>
        <w:tab/>
        <w:t>1146</w:t>
      </w:r>
      <w:r>
        <w:tab/>
        <w:t>476</w:t>
      </w:r>
      <w:r>
        <w:tab/>
        <w:t>41.8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Přelouč, 1-4</w:t>
      </w:r>
      <w:r>
        <w:tab/>
        <w:t>1623</w:t>
      </w:r>
      <w:r>
        <w:tab/>
        <w:t>1162</w:t>
      </w:r>
      <w:r>
        <w:tab/>
        <w:t>461</w:t>
      </w:r>
      <w:r>
        <w:tab/>
        <w:t>44.0</w:t>
      </w:r>
      <w:r>
        <w:tab/>
        <w:t>(405.9)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Pardubice, 1-2</w:t>
      </w:r>
      <w:r>
        <w:tab/>
        <w:t>1612</w:t>
      </w:r>
      <w:r>
        <w:tab/>
        <w:t>1152</w:t>
      </w:r>
      <w:r>
        <w:tab/>
        <w:t>460</w:t>
      </w:r>
      <w:r>
        <w:tab/>
        <w:t>37.6</w:t>
      </w:r>
      <w:r>
        <w:tab/>
        <w:t>(403.2)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Dvůr Králové, 1-2</w:t>
      </w:r>
      <w:r>
        <w:tab/>
        <w:t>1595</w:t>
      </w:r>
      <w:r>
        <w:tab/>
        <w:t>1124</w:t>
      </w:r>
      <w:r>
        <w:tab/>
        <w:t>471</w:t>
      </w:r>
      <w:r>
        <w:tab/>
        <w:t>41.9</w:t>
      </w:r>
      <w:r>
        <w:tab/>
        <w:t>(398.9)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Smiřice, 1-2</w:t>
      </w:r>
      <w:r>
        <w:tab/>
        <w:t>1583</w:t>
      </w:r>
      <w:r>
        <w:tab/>
        <w:t>1130</w:t>
      </w:r>
      <w:r>
        <w:tab/>
        <w:t>452</w:t>
      </w:r>
      <w:r>
        <w:tab/>
        <w:t>50.1</w:t>
      </w:r>
      <w:r>
        <w:tab/>
        <w:t>(395.8)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Třebechovice, 1-2</w:t>
      </w:r>
      <w:r>
        <w:tab/>
        <w:t>1578</w:t>
      </w:r>
      <w:r>
        <w:tab/>
        <w:t>1086</w:t>
      </w:r>
      <w:r>
        <w:tab/>
        <w:t>467</w:t>
      </w:r>
      <w:r>
        <w:tab/>
        <w:t>31.5</w:t>
      </w:r>
      <w:r>
        <w:tab/>
        <w:t>(394.5)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1831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1807</w:t>
      </w:r>
      <w:r>
        <w:tab/>
        <w:t>5.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1748</w:t>
      </w:r>
      <w:r>
        <w:tab/>
        <w:t>1.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1726</w:t>
      </w:r>
      <w:r>
        <w:tab/>
        <w:t>9.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473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1709</w:t>
      </w:r>
      <w:r>
        <w:tab/>
        <w:t>9.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470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1702</w:t>
      </w:r>
      <w:r>
        <w:tab/>
        <w:t>7.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1661</w:t>
      </w:r>
      <w:r>
        <w:tab/>
        <w:t>3.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1656</w:t>
      </w:r>
      <w:r>
        <w:tab/>
        <w:t>3.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1636</w:t>
      </w:r>
      <w:r>
        <w:tab/>
        <w:t>1.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1601</w:t>
      </w:r>
      <w:r>
        <w:tab/>
        <w:t>7.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Hradec Králové,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1788</w:t>
      </w:r>
      <w:r>
        <w:tab/>
        <w:t>8.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1780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1772</w:t>
      </w:r>
      <w:r>
        <w:tab/>
        <w:t>6.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1761</w:t>
      </w:r>
      <w:r>
        <w:tab/>
        <w:t>6. kolo</w:t>
      </w:r>
      <w:r>
        <w:tab/>
        <w:t>Martin Šolc st.</w:t>
      </w:r>
      <w:r>
        <w:rPr>
          <w:sz w:val="20"/>
        </w:rPr>
        <w:tab/>
        <w:t>SKPK DONAP H. Králové B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1757</w:t>
      </w:r>
      <w:r>
        <w:tab/>
        <w:t>2.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1747</w:t>
      </w:r>
      <w:r>
        <w:tab/>
        <w:t>4. kolo</w:t>
      </w:r>
      <w:r>
        <w:tab/>
        <w:t>Martin Holý </w:t>
      </w:r>
      <w:r>
        <w:rPr>
          <w:sz w:val="20"/>
        </w:rPr>
        <w:tab/>
        <w:t>SKPK DONAP H. Králové B</w:t>
      </w:r>
      <w:r>
        <w:tab/>
        <w:t>463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1711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1703</w:t>
      </w:r>
      <w:r>
        <w:tab/>
        <w:t>4.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1700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1691</w:t>
      </w:r>
      <w:r>
        <w:tab/>
        <w:t>9.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Dobruška,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1739</w:t>
      </w:r>
      <w:r>
        <w:tab/>
        <w:t>8. kolo</w:t>
      </w:r>
      <w:r>
        <w:tab/>
        <w:t>Josef Lejp </w:t>
      </w:r>
      <w:r>
        <w:rPr>
          <w:sz w:val="20"/>
        </w:rPr>
        <w:tab/>
        <w:t>Dobruška B</w:t>
      </w:r>
      <w:r>
        <w:tab/>
        <w:t>494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1717</w:t>
      </w:r>
      <w:r>
        <w:tab/>
        <w:t>5. kolo</w:t>
      </w:r>
      <w:r>
        <w:tab/>
        <w:t>Jonáš Bezdíček </w:t>
      </w:r>
      <w:r>
        <w:rPr>
          <w:sz w:val="20"/>
        </w:rPr>
        <w:tab/>
        <w:t>SKPK DONAP H. Králové B</w:t>
      </w:r>
      <w:r>
        <w:tab/>
        <w:t>474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1712</w:t>
      </w:r>
      <w:r>
        <w:tab/>
        <w:t>3.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1663</w:t>
      </w:r>
      <w:r>
        <w:tab/>
        <w:t>8.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1660</w:t>
      </w:r>
      <w:r>
        <w:tab/>
        <w:t>3. kolo</w:t>
      </w:r>
      <w:r>
        <w:tab/>
        <w:t>Petr Havlík </w:t>
      </w:r>
      <w:r>
        <w:rPr>
          <w:sz w:val="20"/>
        </w:rPr>
        <w:tab/>
        <w:t>Dobruška B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1638</w:t>
      </w:r>
      <w:r>
        <w:tab/>
        <w:t>1.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1596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1574</w:t>
      </w:r>
      <w:r>
        <w:tab/>
        <w:t>1. kolo</w:t>
      </w:r>
      <w:r>
        <w:tab/>
        <w:t>Josef Lejp </w:t>
      </w:r>
      <w:r>
        <w:rPr>
          <w:sz w:val="20"/>
        </w:rPr>
        <w:tab/>
        <w:t>Dobruška B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1501</w:t>
      </w:r>
      <w:r>
        <w:tab/>
        <w:t>5. kolo</w:t>
      </w:r>
      <w:r>
        <w:tab/>
        <w:t>Josef Lejp </w:t>
      </w:r>
      <w:r>
        <w:rPr>
          <w:sz w:val="20"/>
        </w:rPr>
        <w:tab/>
        <w:t>Dobruška B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1435</w:t>
      </w:r>
      <w:r>
        <w:tab/>
        <w:t>6. kolo</w:t>
      </w:r>
      <w:r>
        <w:tab/>
        <w:t>Marie Frydrychová </w:t>
      </w:r>
      <w:r>
        <w:rPr>
          <w:sz w:val="20"/>
        </w:rPr>
        <w:tab/>
        <w:t>Dobruška B</w:t>
      </w:r>
      <w:r>
        <w:tab/>
        <w:t>426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1692</w:t>
      </w:r>
      <w:r>
        <w:tab/>
        <w:t>2.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1653</w:t>
      </w:r>
      <w:r>
        <w:tab/>
        <w:t>6.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1651</w:t>
      </w:r>
      <w:r>
        <w:tab/>
        <w:t>2.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439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1636</w:t>
      </w:r>
      <w:r>
        <w:tab/>
        <w:t>4.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1626</w:t>
      </w:r>
      <w:r>
        <w:tab/>
        <w:t>4.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1483</w:t>
      </w:r>
      <w:r>
        <w:tab/>
        <w:t>6. kolo</w:t>
      </w:r>
      <w:r>
        <w:tab/>
        <w:t>Karel Janovský </w:t>
      </w:r>
      <w:r>
        <w:rPr>
          <w:sz w:val="20"/>
        </w:rPr>
        <w:tab/>
        <w:t>SKK Přelouč B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Bastl </w:t>
      </w:r>
      <w:r>
        <w:rPr>
          <w:sz w:val="20"/>
        </w:rPr>
        <w:tab/>
        <w:t>SKK Třebechovice p/O B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414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414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Pardubice,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1650</w:t>
      </w:r>
      <w:r>
        <w:tab/>
        <w:t>2.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1639</w:t>
      </w:r>
      <w:r>
        <w:tab/>
        <w:t>5.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1628</w:t>
      </w:r>
      <w:r>
        <w:tab/>
        <w:t>9.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1625</w:t>
      </w:r>
      <w:r>
        <w:tab/>
        <w:t>9. kolo</w:t>
      </w:r>
      <w:r>
        <w:tab/>
        <w:t>Milan Novák </w:t>
      </w:r>
      <w:r>
        <w:rPr>
          <w:sz w:val="20"/>
        </w:rPr>
        <w:tab/>
        <w:t>TJ Tesla Pardubice B</w:t>
      </w:r>
      <w:r>
        <w:tab/>
        <w:t>424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1623</w:t>
      </w:r>
      <w:r>
        <w:tab/>
        <w:t>7.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B</w:t>
      </w:r>
      <w:r>
        <w:tab/>
        <w:t>1614</w:t>
      </w:r>
      <w:r>
        <w:tab/>
        <w:t>7.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SKPK DONAP H. Králové C</w:t>
      </w:r>
      <w:r>
        <w:tab/>
        <w:t>1582</w:t>
      </w:r>
      <w:r>
        <w:tab/>
        <w:t>5. kolo</w:t>
      </w:r>
      <w:r>
        <w:tab/>
        <w:t>Jana Bulisová </w:t>
      </w:r>
      <w:r>
        <w:rPr>
          <w:sz w:val="20"/>
        </w:rPr>
        <w:tab/>
        <w:t>TJ Tesla Pardubice B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1541</w:t>
      </w:r>
      <w:r>
        <w:tab/>
        <w:t>2. kolo</w:t>
      </w:r>
      <w:r>
        <w:tab/>
        <w:t>Ludmila Skutilová </w:t>
      </w:r>
      <w:r>
        <w:rPr>
          <w:sz w:val="20"/>
        </w:rPr>
        <w:tab/>
        <w:t>SKPK DONAP H. Králové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418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416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Dvůr Králové,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1671</w:t>
      </w:r>
      <w:r>
        <w:tab/>
        <w:t>6.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1665</w:t>
      </w:r>
      <w:r>
        <w:tab/>
        <w:t>8. kolo</w:t>
      </w:r>
      <w:r>
        <w:tab/>
        <w:t>Lukáš Hubáček </w:t>
      </w:r>
      <w:r>
        <w:rPr>
          <w:sz w:val="20"/>
        </w:rPr>
        <w:tab/>
        <w:t>TJ Tesla Pardubice B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1645</w:t>
      </w:r>
      <w:r>
        <w:tab/>
        <w:t>4.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1602</w:t>
      </w:r>
      <w:r>
        <w:tab/>
        <w:t>3. kolo</w:t>
      </w:r>
      <w:r>
        <w:tab/>
        <w:t>Monika Horová </w:t>
      </w:r>
      <w:r>
        <w:rPr>
          <w:sz w:val="20"/>
        </w:rPr>
        <w:tab/>
        <w:t>Dvůr Kr.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1576</w:t>
      </w:r>
      <w:r>
        <w:tab/>
        <w:t>6. kolo</w:t>
      </w:r>
      <w:r>
        <w:tab/>
        <w:t>Tomáš Jeníček </w:t>
      </w:r>
      <w:r>
        <w:rPr>
          <w:sz w:val="20"/>
        </w:rPr>
        <w:tab/>
        <w:t>Dobruška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1569</w:t>
      </w:r>
      <w:r>
        <w:tab/>
        <w:t>8. kolo</w:t>
      </w:r>
      <w:r>
        <w:tab/>
        <w:t>Martina Nováková </w:t>
      </w:r>
      <w:r>
        <w:rPr>
          <w:sz w:val="20"/>
        </w:rPr>
        <w:tab/>
        <w:t>TJ Tesla Pardubice B</w:t>
      </w:r>
      <w:r>
        <w:tab/>
        <w:t>423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1538</w:t>
      </w:r>
      <w:r>
        <w:tab/>
        <w:t>3.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Dobruška B</w:t>
      </w:r>
      <w:r>
        <w:tab/>
        <w:t>1499</w:t>
      </w:r>
      <w:r>
        <w:tab/>
        <w:t>4. kolo</w:t>
      </w:r>
      <w:r>
        <w:tab/>
        <w:t>Tomáš Adamů </w:t>
      </w:r>
      <w:r>
        <w:rPr>
          <w:sz w:val="20"/>
        </w:rPr>
        <w:tab/>
        <w:t>TJ Červený Kostelec D</w:t>
      </w:r>
      <w:r>
        <w:tab/>
        <w:t>418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Klička </w:t>
      </w:r>
      <w:r>
        <w:rPr>
          <w:sz w:val="20"/>
        </w:rPr>
        <w:tab/>
        <w:t>SKK Přelouč B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Havlas </w:t>
      </w:r>
      <w:r>
        <w:rPr>
          <w:sz w:val="20"/>
        </w:rPr>
        <w:tab/>
        <w:t>SKK Přelouč B</w:t>
      </w:r>
      <w:r>
        <w:tab/>
        <w:t>412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Smiřice,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D</w:t>
      </w:r>
      <w:r>
        <w:tab/>
        <w:t>1630</w:t>
      </w:r>
      <w:r>
        <w:tab/>
        <w:t>8. kolo</w:t>
      </w:r>
      <w:r>
        <w:tab/>
        <w:t>Kamil Mýl </w:t>
      </w:r>
      <w:r>
        <w:rPr>
          <w:sz w:val="20"/>
        </w:rPr>
        <w:tab/>
        <w:t>TJ Červený Kostelec D</w:t>
      </w:r>
      <w:r>
        <w:tab/>
        <w:t>462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1626</w:t>
      </w:r>
      <w:r>
        <w:tab/>
        <w:t>1.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1621</w:t>
      </w:r>
      <w:r>
        <w:tab/>
        <w:t>1.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442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1612</w:t>
      </w:r>
      <w:r>
        <w:tab/>
        <w:t>5. kolo</w:t>
      </w:r>
      <w:r>
        <w:tab/>
        <w:t>Jaroslav Hažva </w:t>
      </w:r>
      <w:r>
        <w:rPr>
          <w:sz w:val="20"/>
        </w:rPr>
        <w:tab/>
        <w:t>KK Zalabák Smiřice C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1608</w:t>
      </w:r>
      <w:r>
        <w:tab/>
        <w:t>5. kolo</w:t>
      </w:r>
      <w:r>
        <w:tab/>
        <w:t>Josef Suchomel </w:t>
      </w:r>
      <w:r>
        <w:rPr>
          <w:sz w:val="20"/>
        </w:rPr>
        <w:tab/>
        <w:t>SKK Přelouč B</w:t>
      </w:r>
      <w:r>
        <w:tab/>
        <w:t>431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Přelouč B</w:t>
      </w:r>
      <w:r>
        <w:tab/>
        <w:t>1573</w:t>
      </w:r>
      <w:r>
        <w:tab/>
        <w:t>7. kolo</w:t>
      </w:r>
      <w:r>
        <w:tab/>
        <w:t>Martin Šnytr </w:t>
      </w:r>
      <w:r>
        <w:rPr>
          <w:sz w:val="20"/>
        </w:rPr>
        <w:tab/>
        <w:t>Dvůr Kr. B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1512</w:t>
      </w:r>
      <w:r>
        <w:tab/>
        <w:t>7.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1484</w:t>
      </w:r>
      <w:r>
        <w:tab/>
        <w:t>8.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419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Sukup </w:t>
      </w:r>
      <w:r>
        <w:rPr>
          <w:sz w:val="20"/>
        </w:rPr>
        <w:tab/>
        <w:t>KK Zalabák Smiřice C</w:t>
      </w:r>
      <w:r>
        <w:tab/>
        <w:t>412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Monika Nováková </w:t>
      </w:r>
      <w:r>
        <w:rPr>
          <w:sz w:val="20"/>
        </w:rPr>
        <w:tab/>
        <w:t>TJ Tesla Pardubice B</w:t>
      </w:r>
      <w:r>
        <w:tab/>
        <w:t>411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Třebechovice,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1609</w:t>
      </w:r>
      <w:r>
        <w:tab/>
        <w:t>9. kolo</w:t>
      </w:r>
      <w:r>
        <w:tab/>
        <w:t>Radomír Rynt </w:t>
      </w:r>
      <w:r>
        <w:rPr>
          <w:sz w:val="20"/>
        </w:rPr>
        <w:tab/>
        <w:t>KK Zalabák Smiřice C</w:t>
      </w:r>
      <w:r>
        <w:tab/>
        <w:t>452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1603</w:t>
      </w:r>
      <w:r>
        <w:tab/>
        <w:t>3. kolo</w:t>
      </w:r>
      <w:r>
        <w:tab/>
        <w:t>Šimon Moravec </w:t>
      </w:r>
      <w:r>
        <w:rPr>
          <w:sz w:val="20"/>
        </w:rPr>
        <w:tab/>
        <w:t>SKK Třebechovice p/O B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Třebechovice p/O B</w:t>
      </w:r>
      <w:r>
        <w:tab/>
        <w:t>1595</w:t>
      </w:r>
      <w:r>
        <w:tab/>
        <w:t>7. kolo</w:t>
      </w:r>
      <w:r>
        <w:tab/>
        <w:t>Michaela Zelená </w:t>
      </w:r>
      <w:r>
        <w:rPr>
          <w:sz w:val="20"/>
        </w:rPr>
        <w:tab/>
        <w:t>SKK Třebechovice p/O B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Dvůr Kr. B</w:t>
      </w:r>
      <w:r>
        <w:tab/>
        <w:t>1589</w:t>
      </w:r>
      <w:r>
        <w:tab/>
        <w:t>7. kolo</w:t>
      </w:r>
      <w:r>
        <w:tab/>
        <w:t>Oldřich Motyčka </w:t>
      </w:r>
      <w:r>
        <w:rPr>
          <w:sz w:val="20"/>
        </w:rPr>
        <w:tab/>
        <w:t>SKK Třebechovice p/O B</w:t>
      </w:r>
      <w:r>
        <w:tab/>
        <w:t>423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Tesla Pardubice B</w:t>
      </w:r>
      <w:r>
        <w:tab/>
        <w:t>1549</w:t>
      </w:r>
      <w:r>
        <w:tab/>
        <w:t>3. kolo</w:t>
      </w:r>
      <w:r>
        <w:tab/>
        <w:t>Martin Kozlovský </w:t>
      </w:r>
      <w:r>
        <w:rPr>
          <w:sz w:val="20"/>
        </w:rPr>
        <w:tab/>
        <w:t>Dvůr Kr. B</w:t>
      </w:r>
      <w:r>
        <w:tab/>
        <w:t>421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Zalabák Smiřice C</w:t>
      </w:r>
      <w:r>
        <w:tab/>
        <w:t>1524</w:t>
      </w:r>
      <w:r>
        <w:tab/>
        <w:t>9.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412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Radomila Pírková </w:t>
      </w:r>
      <w:r>
        <w:rPr>
          <w:sz w:val="20"/>
        </w:rPr>
        <w:tab/>
        <w:t>SKK Třebechovice p/O B</w:t>
      </w:r>
      <w:r>
        <w:tab/>
        <w:t>405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Zahálka </w:t>
      </w:r>
      <w:r>
        <w:rPr>
          <w:sz w:val="20"/>
        </w:rPr>
        <w:tab/>
        <w:t>SKK Třebechovice p/O B</w:t>
      </w:r>
      <w:r>
        <w:tab/>
        <w:t>402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Březina </w:t>
      </w:r>
      <w:r>
        <w:rPr>
          <w:sz w:val="20"/>
        </w:rPr>
        <w:tab/>
        <w:t>SKK Třebechovice p/O B</w:t>
      </w:r>
      <w:r>
        <w:tab/>
        <w:t>401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4.0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6.0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2.0</w:t>
      </w:r>
      <w:r>
        <w:tab/>
        <w:t>15x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